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E7A0E" w14:textId="77777777" w:rsidR="00C477FE" w:rsidRPr="005C052E" w:rsidRDefault="0055253E" w:rsidP="005C052E">
      <w:pPr>
        <w:pStyle w:val="Heading2"/>
        <w:tabs>
          <w:tab w:val="left" w:pos="993"/>
        </w:tabs>
        <w:spacing w:line="360" w:lineRule="auto"/>
        <w:ind w:left="0"/>
        <w:jc w:val="center"/>
        <w:rPr>
          <w:b w:val="0"/>
          <w:spacing w:val="1"/>
          <w:sz w:val="28"/>
          <w:szCs w:val="28"/>
        </w:rPr>
      </w:pPr>
      <w:bookmarkStart w:id="0" w:name="_bookmark0"/>
      <w:bookmarkEnd w:id="0"/>
      <w:r w:rsidRPr="005C052E">
        <w:rPr>
          <w:b w:val="0"/>
          <w:sz w:val="28"/>
          <w:szCs w:val="28"/>
        </w:rPr>
        <w:t>ĐẠI HỌC HUẾ</w:t>
      </w:r>
    </w:p>
    <w:p w14:paraId="117D3B7D" w14:textId="77777777" w:rsidR="00C477FE" w:rsidRPr="005C052E" w:rsidRDefault="0055253E" w:rsidP="005C052E">
      <w:pPr>
        <w:pStyle w:val="Heading2"/>
        <w:tabs>
          <w:tab w:val="left" w:pos="993"/>
        </w:tabs>
        <w:spacing w:line="360" w:lineRule="auto"/>
        <w:ind w:left="0"/>
        <w:jc w:val="center"/>
        <w:rPr>
          <w:sz w:val="28"/>
          <w:szCs w:val="28"/>
        </w:rPr>
      </w:pPr>
      <w:r w:rsidRPr="005C052E">
        <w:rPr>
          <w:sz w:val="28"/>
          <w:szCs w:val="28"/>
        </w:rPr>
        <w:t>TRƯỜNG</w:t>
      </w:r>
      <w:r w:rsidRPr="005C052E">
        <w:rPr>
          <w:spacing w:val="-8"/>
          <w:sz w:val="28"/>
          <w:szCs w:val="28"/>
        </w:rPr>
        <w:t xml:space="preserve"> </w:t>
      </w:r>
      <w:r w:rsidRPr="005C052E">
        <w:rPr>
          <w:sz w:val="28"/>
          <w:szCs w:val="28"/>
        </w:rPr>
        <w:t>ĐẠI</w:t>
      </w:r>
      <w:r w:rsidRPr="005C052E">
        <w:rPr>
          <w:spacing w:val="-7"/>
          <w:sz w:val="28"/>
          <w:szCs w:val="28"/>
        </w:rPr>
        <w:t xml:space="preserve"> </w:t>
      </w:r>
      <w:r w:rsidRPr="005C052E">
        <w:rPr>
          <w:sz w:val="28"/>
          <w:szCs w:val="28"/>
        </w:rPr>
        <w:t>HỌC</w:t>
      </w:r>
      <w:r w:rsidRPr="005C052E">
        <w:rPr>
          <w:spacing w:val="-6"/>
          <w:sz w:val="28"/>
          <w:szCs w:val="28"/>
        </w:rPr>
        <w:t xml:space="preserve"> </w:t>
      </w:r>
      <w:r w:rsidRPr="005C052E">
        <w:rPr>
          <w:sz w:val="28"/>
          <w:szCs w:val="28"/>
        </w:rPr>
        <w:t>LUẬT</w:t>
      </w:r>
    </w:p>
    <w:p w14:paraId="0C5FDA11" w14:textId="77777777" w:rsidR="00C477FE" w:rsidRPr="005C052E" w:rsidRDefault="0055253E" w:rsidP="005C052E">
      <w:pPr>
        <w:pStyle w:val="BodyText"/>
        <w:tabs>
          <w:tab w:val="left" w:pos="993"/>
        </w:tabs>
        <w:spacing w:line="360" w:lineRule="auto"/>
        <w:ind w:left="0" w:firstLine="0"/>
        <w:jc w:val="center"/>
        <w:rPr>
          <w:b/>
          <w:sz w:val="28"/>
          <w:szCs w:val="28"/>
          <w:lang w:val="en-US"/>
        </w:rPr>
      </w:pPr>
      <w:r w:rsidRPr="005C052E">
        <w:rPr>
          <w:b/>
          <w:sz w:val="28"/>
          <w:szCs w:val="28"/>
          <w:lang w:val="en-US"/>
        </w:rPr>
        <w:t>-----</w:t>
      </w:r>
      <w:r w:rsidRPr="005C052E">
        <w:rPr>
          <w:b/>
          <w:sz w:val="28"/>
          <w:szCs w:val="28"/>
        </w:rPr>
        <w:sym w:font="Wingdings" w:char="F09A"/>
      </w:r>
      <w:r w:rsidRPr="005C052E">
        <w:rPr>
          <w:b/>
          <w:sz w:val="28"/>
          <w:szCs w:val="28"/>
        </w:rPr>
        <w:sym w:font="Wingdings" w:char="F026"/>
      </w:r>
      <w:r w:rsidRPr="005C052E">
        <w:rPr>
          <w:b/>
          <w:sz w:val="28"/>
          <w:szCs w:val="28"/>
        </w:rPr>
        <w:sym w:font="Wingdings" w:char="F09B"/>
      </w:r>
      <w:r w:rsidRPr="005C052E">
        <w:rPr>
          <w:b/>
          <w:sz w:val="28"/>
          <w:szCs w:val="28"/>
          <w:lang w:val="en-US"/>
        </w:rPr>
        <w:t>-----</w:t>
      </w:r>
    </w:p>
    <w:p w14:paraId="543D85BB" w14:textId="77777777" w:rsidR="00C477FE" w:rsidRPr="005C052E" w:rsidRDefault="00C477FE" w:rsidP="005C052E">
      <w:pPr>
        <w:pStyle w:val="BodyText"/>
        <w:tabs>
          <w:tab w:val="left" w:pos="993"/>
        </w:tabs>
        <w:spacing w:line="360" w:lineRule="auto"/>
        <w:ind w:left="0" w:firstLine="0"/>
        <w:jc w:val="center"/>
        <w:rPr>
          <w:b/>
          <w:sz w:val="28"/>
          <w:szCs w:val="28"/>
          <w:lang w:val="en-US"/>
        </w:rPr>
      </w:pPr>
    </w:p>
    <w:p w14:paraId="574AEEB1" w14:textId="15A07E13" w:rsidR="00C477FE" w:rsidRPr="005C052E" w:rsidRDefault="006C7DF5" w:rsidP="005C052E">
      <w:pPr>
        <w:tabs>
          <w:tab w:val="left" w:pos="993"/>
        </w:tabs>
        <w:spacing w:line="360" w:lineRule="auto"/>
        <w:jc w:val="center"/>
        <w:rPr>
          <w:b/>
          <w:sz w:val="28"/>
          <w:szCs w:val="28"/>
          <w:lang w:val="vi-VN"/>
        </w:rPr>
      </w:pPr>
      <w:r w:rsidRPr="005C052E">
        <w:rPr>
          <w:b/>
          <w:sz w:val="28"/>
          <w:szCs w:val="28"/>
          <w:lang w:val="vi-VN"/>
        </w:rPr>
        <w:t>TRẦN ĐẠI TRÍ</w:t>
      </w:r>
    </w:p>
    <w:p w14:paraId="49115F6A" w14:textId="77777777" w:rsidR="00D90732" w:rsidRPr="005C052E" w:rsidRDefault="00D90732" w:rsidP="005C052E">
      <w:pPr>
        <w:tabs>
          <w:tab w:val="left" w:pos="993"/>
        </w:tabs>
        <w:spacing w:line="360" w:lineRule="auto"/>
        <w:jc w:val="center"/>
        <w:rPr>
          <w:b/>
          <w:sz w:val="28"/>
          <w:szCs w:val="28"/>
          <w:lang w:val="vi-VN"/>
        </w:rPr>
      </w:pPr>
    </w:p>
    <w:p w14:paraId="3FF9BFEE" w14:textId="4660581F" w:rsidR="00C477FE" w:rsidRPr="005C052E" w:rsidRDefault="0055253E" w:rsidP="005C052E">
      <w:pPr>
        <w:pStyle w:val="BodyText"/>
        <w:tabs>
          <w:tab w:val="left" w:pos="993"/>
        </w:tabs>
        <w:spacing w:line="360" w:lineRule="auto"/>
        <w:ind w:left="0" w:firstLine="0"/>
        <w:jc w:val="center"/>
        <w:rPr>
          <w:b/>
          <w:sz w:val="28"/>
          <w:szCs w:val="28"/>
        </w:rPr>
      </w:pPr>
      <w:r w:rsidRPr="005C052E">
        <w:rPr>
          <w:noProof/>
          <w:sz w:val="28"/>
          <w:szCs w:val="28"/>
          <w:lang w:val="en-US"/>
        </w:rPr>
        <w:drawing>
          <wp:inline distT="0" distB="0" distL="0" distR="0" wp14:anchorId="6A0D4194" wp14:editId="1999BFCE">
            <wp:extent cx="1294765" cy="1294765"/>
            <wp:effectExtent l="0" t="0" r="635" b="635"/>
            <wp:docPr id="3" name="image5.png"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png" descr="Sinh viên Luật Huế"/>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95019" cy="1295019"/>
                    </a:xfrm>
                    <a:prstGeom prst="rect">
                      <a:avLst/>
                    </a:prstGeom>
                  </pic:spPr>
                </pic:pic>
              </a:graphicData>
            </a:graphic>
          </wp:inline>
        </w:drawing>
      </w:r>
    </w:p>
    <w:p w14:paraId="792182B6" w14:textId="77777777" w:rsidR="00D90732" w:rsidRPr="005C052E" w:rsidRDefault="00D90732" w:rsidP="005C052E">
      <w:pPr>
        <w:pStyle w:val="BodyText"/>
        <w:tabs>
          <w:tab w:val="left" w:pos="993"/>
        </w:tabs>
        <w:spacing w:line="360" w:lineRule="auto"/>
        <w:ind w:left="0" w:firstLine="0"/>
        <w:jc w:val="center"/>
        <w:rPr>
          <w:b/>
          <w:sz w:val="28"/>
          <w:szCs w:val="28"/>
        </w:rPr>
      </w:pPr>
    </w:p>
    <w:p w14:paraId="6B44DB9C" w14:textId="77777777" w:rsidR="00C477FE" w:rsidRPr="005C052E" w:rsidRDefault="00C477FE" w:rsidP="005C052E">
      <w:pPr>
        <w:pStyle w:val="BodyText"/>
        <w:tabs>
          <w:tab w:val="left" w:pos="993"/>
        </w:tabs>
        <w:spacing w:line="360" w:lineRule="auto"/>
        <w:ind w:left="0" w:firstLine="0"/>
        <w:jc w:val="center"/>
        <w:rPr>
          <w:b/>
          <w:sz w:val="28"/>
          <w:szCs w:val="28"/>
        </w:rPr>
      </w:pPr>
    </w:p>
    <w:p w14:paraId="26D0AC6A" w14:textId="77777777" w:rsidR="005C052E" w:rsidRPr="005C052E" w:rsidRDefault="0055253E" w:rsidP="005C052E">
      <w:pPr>
        <w:pStyle w:val="Title"/>
        <w:tabs>
          <w:tab w:val="left" w:pos="993"/>
        </w:tabs>
        <w:spacing w:line="360" w:lineRule="auto"/>
        <w:ind w:left="0" w:right="0"/>
        <w:rPr>
          <w:spacing w:val="-10"/>
          <w:sz w:val="34"/>
          <w:szCs w:val="28"/>
        </w:rPr>
      </w:pPr>
      <w:r w:rsidRPr="005C052E">
        <w:rPr>
          <w:spacing w:val="-10"/>
          <w:sz w:val="34"/>
          <w:szCs w:val="28"/>
        </w:rPr>
        <w:t xml:space="preserve">PHÁP LUẬT VỀ </w:t>
      </w:r>
      <w:r w:rsidR="006C7DF5" w:rsidRPr="005C052E">
        <w:rPr>
          <w:spacing w:val="-10"/>
          <w:sz w:val="34"/>
          <w:szCs w:val="28"/>
        </w:rPr>
        <w:t>GIÁ</w:t>
      </w:r>
      <w:r w:rsidR="006C7DF5" w:rsidRPr="005C052E">
        <w:rPr>
          <w:spacing w:val="-10"/>
          <w:sz w:val="34"/>
          <w:szCs w:val="28"/>
          <w:lang w:val="vi-VN"/>
        </w:rPr>
        <w:t xml:space="preserve"> ĐẤT</w:t>
      </w:r>
      <w:r w:rsidRPr="005C052E">
        <w:rPr>
          <w:spacing w:val="-10"/>
          <w:sz w:val="34"/>
          <w:szCs w:val="28"/>
        </w:rPr>
        <w:t>,</w:t>
      </w:r>
      <w:r w:rsidR="005C052E" w:rsidRPr="005C052E">
        <w:rPr>
          <w:spacing w:val="-10"/>
          <w:sz w:val="34"/>
          <w:szCs w:val="28"/>
          <w:lang w:val="vi-VN"/>
        </w:rPr>
        <w:t xml:space="preserve"> </w:t>
      </w:r>
      <w:r w:rsidRPr="005C052E">
        <w:rPr>
          <w:spacing w:val="-10"/>
          <w:sz w:val="34"/>
          <w:szCs w:val="28"/>
        </w:rPr>
        <w:t>QUA THỰC TIỄN</w:t>
      </w:r>
    </w:p>
    <w:p w14:paraId="4BA9DAD2" w14:textId="2798AA79" w:rsidR="00C477FE" w:rsidRPr="005C052E" w:rsidRDefault="0055253E" w:rsidP="005C052E">
      <w:pPr>
        <w:pStyle w:val="Title"/>
        <w:tabs>
          <w:tab w:val="left" w:pos="993"/>
        </w:tabs>
        <w:spacing w:line="360" w:lineRule="auto"/>
        <w:ind w:left="0" w:right="0"/>
        <w:rPr>
          <w:spacing w:val="-10"/>
          <w:sz w:val="34"/>
          <w:szCs w:val="28"/>
        </w:rPr>
      </w:pPr>
      <w:r w:rsidRPr="005C052E">
        <w:rPr>
          <w:spacing w:val="-10"/>
          <w:sz w:val="34"/>
          <w:szCs w:val="28"/>
        </w:rPr>
        <w:t xml:space="preserve"> TẠI TỈNH </w:t>
      </w:r>
      <w:r w:rsidR="006C7DF5" w:rsidRPr="005C052E">
        <w:rPr>
          <w:spacing w:val="-10"/>
          <w:sz w:val="34"/>
          <w:szCs w:val="28"/>
        </w:rPr>
        <w:t>GIA</w:t>
      </w:r>
      <w:r w:rsidR="006C7DF5" w:rsidRPr="005C052E">
        <w:rPr>
          <w:spacing w:val="-10"/>
          <w:sz w:val="34"/>
          <w:szCs w:val="28"/>
          <w:lang w:val="vi-VN"/>
        </w:rPr>
        <w:t xml:space="preserve"> LAI</w:t>
      </w:r>
    </w:p>
    <w:p w14:paraId="4E3C7A89" w14:textId="77777777" w:rsidR="00C477FE" w:rsidRPr="005C052E" w:rsidRDefault="00C477FE" w:rsidP="005C052E">
      <w:pPr>
        <w:pStyle w:val="BodyText"/>
        <w:tabs>
          <w:tab w:val="left" w:pos="993"/>
        </w:tabs>
        <w:spacing w:line="360" w:lineRule="auto"/>
        <w:ind w:left="0" w:firstLine="0"/>
        <w:jc w:val="center"/>
        <w:rPr>
          <w:b/>
          <w:sz w:val="28"/>
          <w:szCs w:val="28"/>
        </w:rPr>
      </w:pPr>
    </w:p>
    <w:p w14:paraId="0135C838" w14:textId="5ED2F751" w:rsidR="00C477FE" w:rsidRDefault="00C477FE" w:rsidP="005C052E">
      <w:pPr>
        <w:pStyle w:val="BodyText"/>
        <w:tabs>
          <w:tab w:val="left" w:pos="993"/>
        </w:tabs>
        <w:spacing w:line="360" w:lineRule="auto"/>
        <w:ind w:left="0" w:firstLine="0"/>
        <w:jc w:val="center"/>
        <w:rPr>
          <w:b/>
          <w:sz w:val="28"/>
          <w:szCs w:val="28"/>
        </w:rPr>
      </w:pPr>
    </w:p>
    <w:p w14:paraId="5E66D257" w14:textId="77777777" w:rsidR="001117BD" w:rsidRDefault="001117BD" w:rsidP="005C052E">
      <w:pPr>
        <w:pStyle w:val="BodyText"/>
        <w:tabs>
          <w:tab w:val="left" w:pos="993"/>
        </w:tabs>
        <w:spacing w:line="360" w:lineRule="auto"/>
        <w:ind w:left="0" w:firstLine="0"/>
        <w:jc w:val="center"/>
        <w:rPr>
          <w:b/>
          <w:sz w:val="28"/>
          <w:szCs w:val="28"/>
        </w:rPr>
      </w:pPr>
    </w:p>
    <w:p w14:paraId="4342B1F6" w14:textId="77777777" w:rsidR="005C052E" w:rsidRPr="005C052E" w:rsidRDefault="005C052E" w:rsidP="005C052E">
      <w:pPr>
        <w:pStyle w:val="BodyText"/>
        <w:tabs>
          <w:tab w:val="left" w:pos="993"/>
        </w:tabs>
        <w:spacing w:line="360" w:lineRule="auto"/>
        <w:ind w:left="0" w:firstLine="0"/>
        <w:jc w:val="center"/>
        <w:rPr>
          <w:b/>
          <w:sz w:val="28"/>
          <w:szCs w:val="28"/>
        </w:rPr>
      </w:pPr>
    </w:p>
    <w:p w14:paraId="074EB5C8" w14:textId="2B33441A" w:rsidR="00C477FE" w:rsidRPr="001117BD" w:rsidRDefault="005C052E" w:rsidP="005C052E">
      <w:pPr>
        <w:tabs>
          <w:tab w:val="left" w:pos="993"/>
        </w:tabs>
        <w:spacing w:line="360" w:lineRule="auto"/>
        <w:jc w:val="center"/>
        <w:rPr>
          <w:b/>
          <w:sz w:val="36"/>
          <w:szCs w:val="28"/>
        </w:rPr>
      </w:pPr>
      <w:r w:rsidRPr="001117BD">
        <w:rPr>
          <w:b/>
          <w:sz w:val="36"/>
          <w:szCs w:val="28"/>
          <w:lang w:val="vi-VN"/>
        </w:rPr>
        <w:t xml:space="preserve">TÓM TẮT </w:t>
      </w:r>
      <w:r w:rsidR="0055253E" w:rsidRPr="001117BD">
        <w:rPr>
          <w:b/>
          <w:sz w:val="36"/>
          <w:szCs w:val="28"/>
        </w:rPr>
        <w:t>ĐỀ</w:t>
      </w:r>
      <w:r w:rsidR="0055253E" w:rsidRPr="001117BD">
        <w:rPr>
          <w:b/>
          <w:spacing w:val="-4"/>
          <w:sz w:val="36"/>
          <w:szCs w:val="28"/>
        </w:rPr>
        <w:t xml:space="preserve"> </w:t>
      </w:r>
      <w:r w:rsidR="0055253E" w:rsidRPr="001117BD">
        <w:rPr>
          <w:b/>
          <w:sz w:val="36"/>
          <w:szCs w:val="28"/>
        </w:rPr>
        <w:t>ÁN</w:t>
      </w:r>
      <w:r w:rsidR="0055253E" w:rsidRPr="001117BD">
        <w:rPr>
          <w:b/>
          <w:spacing w:val="-1"/>
          <w:sz w:val="36"/>
          <w:szCs w:val="28"/>
        </w:rPr>
        <w:t xml:space="preserve"> </w:t>
      </w:r>
      <w:r w:rsidR="0055253E" w:rsidRPr="001117BD">
        <w:rPr>
          <w:b/>
          <w:sz w:val="36"/>
          <w:szCs w:val="28"/>
        </w:rPr>
        <w:t>THẠC</w:t>
      </w:r>
      <w:r w:rsidR="0055253E" w:rsidRPr="001117BD">
        <w:rPr>
          <w:b/>
          <w:spacing w:val="-4"/>
          <w:sz w:val="36"/>
          <w:szCs w:val="28"/>
        </w:rPr>
        <w:t xml:space="preserve"> </w:t>
      </w:r>
      <w:r w:rsidR="0055253E" w:rsidRPr="001117BD">
        <w:rPr>
          <w:b/>
          <w:sz w:val="36"/>
          <w:szCs w:val="28"/>
        </w:rPr>
        <w:t>SĨ</w:t>
      </w:r>
      <w:r w:rsidR="0055253E" w:rsidRPr="001117BD">
        <w:rPr>
          <w:b/>
          <w:spacing w:val="-1"/>
          <w:sz w:val="36"/>
          <w:szCs w:val="28"/>
        </w:rPr>
        <w:t xml:space="preserve"> </w:t>
      </w:r>
      <w:r w:rsidR="0055253E" w:rsidRPr="001117BD">
        <w:rPr>
          <w:b/>
          <w:sz w:val="36"/>
          <w:szCs w:val="28"/>
        </w:rPr>
        <w:t>LUẬT</w:t>
      </w:r>
      <w:r w:rsidR="0055253E" w:rsidRPr="001117BD">
        <w:rPr>
          <w:b/>
          <w:spacing w:val="-1"/>
          <w:sz w:val="36"/>
          <w:szCs w:val="28"/>
        </w:rPr>
        <w:t xml:space="preserve"> </w:t>
      </w:r>
      <w:r w:rsidR="0055253E" w:rsidRPr="001117BD">
        <w:rPr>
          <w:b/>
          <w:sz w:val="36"/>
          <w:szCs w:val="28"/>
        </w:rPr>
        <w:t>KINH</w:t>
      </w:r>
      <w:r w:rsidR="0055253E" w:rsidRPr="001117BD">
        <w:rPr>
          <w:b/>
          <w:spacing w:val="-1"/>
          <w:sz w:val="36"/>
          <w:szCs w:val="28"/>
        </w:rPr>
        <w:t xml:space="preserve"> </w:t>
      </w:r>
      <w:r w:rsidR="0055253E" w:rsidRPr="001117BD">
        <w:rPr>
          <w:b/>
          <w:sz w:val="36"/>
          <w:szCs w:val="28"/>
        </w:rPr>
        <w:t>TẾ</w:t>
      </w:r>
    </w:p>
    <w:p w14:paraId="71A07E4A" w14:textId="77777777" w:rsidR="00C477FE" w:rsidRPr="005C052E" w:rsidRDefault="0055253E" w:rsidP="005C052E">
      <w:pPr>
        <w:tabs>
          <w:tab w:val="left" w:pos="993"/>
        </w:tabs>
        <w:spacing w:line="360" w:lineRule="auto"/>
        <w:jc w:val="center"/>
        <w:rPr>
          <w:sz w:val="28"/>
          <w:szCs w:val="28"/>
        </w:rPr>
      </w:pPr>
      <w:r w:rsidRPr="005C052E">
        <w:rPr>
          <w:b/>
          <w:sz w:val="28"/>
          <w:szCs w:val="28"/>
        </w:rPr>
        <w:t>Mã</w:t>
      </w:r>
      <w:r w:rsidRPr="005C052E">
        <w:rPr>
          <w:b/>
          <w:spacing w:val="-2"/>
          <w:sz w:val="28"/>
          <w:szCs w:val="28"/>
        </w:rPr>
        <w:t xml:space="preserve"> </w:t>
      </w:r>
      <w:r w:rsidRPr="005C052E">
        <w:rPr>
          <w:b/>
          <w:sz w:val="28"/>
          <w:szCs w:val="28"/>
        </w:rPr>
        <w:t>số:</w:t>
      </w:r>
      <w:r w:rsidRPr="005C052E">
        <w:rPr>
          <w:b/>
          <w:spacing w:val="-2"/>
          <w:sz w:val="28"/>
          <w:szCs w:val="28"/>
        </w:rPr>
        <w:t xml:space="preserve"> </w:t>
      </w:r>
      <w:r w:rsidRPr="005C052E">
        <w:rPr>
          <w:sz w:val="28"/>
          <w:szCs w:val="28"/>
        </w:rPr>
        <w:t>8380107</w:t>
      </w:r>
    </w:p>
    <w:p w14:paraId="3519D0E9" w14:textId="376471F4" w:rsidR="00C477FE" w:rsidRPr="005C052E" w:rsidRDefault="00C477FE" w:rsidP="005C052E">
      <w:pPr>
        <w:pStyle w:val="BodyText"/>
        <w:tabs>
          <w:tab w:val="left" w:pos="993"/>
        </w:tabs>
        <w:spacing w:line="360" w:lineRule="auto"/>
        <w:ind w:left="0" w:firstLine="0"/>
        <w:jc w:val="center"/>
        <w:rPr>
          <w:sz w:val="28"/>
          <w:szCs w:val="28"/>
        </w:rPr>
      </w:pPr>
    </w:p>
    <w:p w14:paraId="2374795B" w14:textId="77777777" w:rsidR="00D90732" w:rsidRPr="005C052E" w:rsidRDefault="00D90732" w:rsidP="005C052E">
      <w:pPr>
        <w:pStyle w:val="BodyText"/>
        <w:tabs>
          <w:tab w:val="left" w:pos="993"/>
        </w:tabs>
        <w:spacing w:line="360" w:lineRule="auto"/>
        <w:ind w:left="0" w:firstLine="0"/>
        <w:jc w:val="center"/>
        <w:rPr>
          <w:sz w:val="28"/>
          <w:szCs w:val="28"/>
        </w:rPr>
      </w:pPr>
    </w:p>
    <w:p w14:paraId="13901839" w14:textId="77777777" w:rsidR="001117BD" w:rsidRPr="005C052E" w:rsidRDefault="001117BD" w:rsidP="005C052E">
      <w:pPr>
        <w:tabs>
          <w:tab w:val="left" w:pos="993"/>
        </w:tabs>
        <w:spacing w:line="360" w:lineRule="auto"/>
        <w:jc w:val="center"/>
        <w:rPr>
          <w:b/>
          <w:sz w:val="28"/>
          <w:szCs w:val="28"/>
          <w:lang w:val="en-US"/>
        </w:rPr>
      </w:pPr>
    </w:p>
    <w:p w14:paraId="2B6F2D08" w14:textId="275C167C" w:rsidR="005C052E" w:rsidRDefault="005C052E" w:rsidP="005C052E">
      <w:pPr>
        <w:tabs>
          <w:tab w:val="left" w:pos="993"/>
        </w:tabs>
        <w:spacing w:line="360" w:lineRule="auto"/>
        <w:jc w:val="center"/>
        <w:rPr>
          <w:b/>
          <w:sz w:val="28"/>
          <w:szCs w:val="28"/>
          <w:lang w:val="en-US"/>
        </w:rPr>
      </w:pPr>
    </w:p>
    <w:p w14:paraId="12D75E94" w14:textId="77777777" w:rsidR="005C052E" w:rsidRPr="005C052E" w:rsidRDefault="005C052E" w:rsidP="005C052E">
      <w:pPr>
        <w:tabs>
          <w:tab w:val="left" w:pos="993"/>
        </w:tabs>
        <w:spacing w:line="360" w:lineRule="auto"/>
        <w:jc w:val="center"/>
        <w:rPr>
          <w:b/>
          <w:sz w:val="28"/>
          <w:szCs w:val="28"/>
          <w:lang w:val="en-US"/>
        </w:rPr>
      </w:pPr>
    </w:p>
    <w:p w14:paraId="0BF6F550" w14:textId="77777777" w:rsidR="005C052E" w:rsidRDefault="0055253E" w:rsidP="005C052E">
      <w:pPr>
        <w:tabs>
          <w:tab w:val="left" w:pos="993"/>
        </w:tabs>
        <w:spacing w:line="360" w:lineRule="auto"/>
        <w:jc w:val="center"/>
        <w:rPr>
          <w:b/>
          <w:sz w:val="28"/>
          <w:szCs w:val="28"/>
          <w:lang w:val="vi-VN"/>
        </w:rPr>
      </w:pPr>
      <w:r w:rsidRPr="005C052E">
        <w:rPr>
          <w:b/>
          <w:sz w:val="28"/>
          <w:szCs w:val="28"/>
          <w:lang w:val="en-US"/>
        </w:rPr>
        <w:t>HUẾ, năm 202</w:t>
      </w:r>
      <w:r w:rsidR="006C7DF5" w:rsidRPr="005C052E">
        <w:rPr>
          <w:b/>
          <w:sz w:val="28"/>
          <w:szCs w:val="28"/>
          <w:lang w:val="vi-VN"/>
        </w:rPr>
        <w:t>5</w:t>
      </w:r>
      <w:bookmarkStart w:id="1" w:name="_bookmark1"/>
      <w:bookmarkStart w:id="2" w:name="_Toc153695666"/>
      <w:bookmarkEnd w:id="1"/>
    </w:p>
    <w:p w14:paraId="41390341" w14:textId="40C064E8" w:rsidR="005C052E" w:rsidRDefault="005C052E">
      <w:pPr>
        <w:widowControl/>
        <w:autoSpaceDE/>
        <w:autoSpaceDN/>
        <w:rPr>
          <w:b/>
          <w:sz w:val="28"/>
          <w:szCs w:val="28"/>
          <w:lang w:val="vi-VN"/>
        </w:rPr>
      </w:pPr>
      <w:r>
        <w:rPr>
          <w:b/>
          <w:sz w:val="28"/>
          <w:szCs w:val="28"/>
          <w:lang w:val="vi-VN"/>
        </w:rPr>
        <w:lastRenderedPageBreak/>
        <w:br w:type="page"/>
      </w:r>
      <w:r w:rsidR="001117BD">
        <w:rPr>
          <w:noProof/>
        </w:rPr>
        <mc:AlternateContent>
          <mc:Choice Requires="wps">
            <w:drawing>
              <wp:anchor distT="0" distB="0" distL="114300" distR="114300" simplePos="0" relativeHeight="251659264" behindDoc="0" locked="0" layoutInCell="1" allowOverlap="1" wp14:anchorId="2FEBE84E" wp14:editId="083BD1E1">
                <wp:simplePos x="0" y="0"/>
                <wp:positionH relativeFrom="page">
                  <wp:posOffset>720090</wp:posOffset>
                </wp:positionH>
                <wp:positionV relativeFrom="paragraph">
                  <wp:posOffset>-180340</wp:posOffset>
                </wp:positionV>
                <wp:extent cx="5494020" cy="8448040"/>
                <wp:effectExtent l="0" t="0" r="11430" b="1016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7F24BF1D" w14:textId="77777777" w:rsidR="001117BD" w:rsidRPr="0023088A" w:rsidRDefault="001117BD" w:rsidP="001117BD">
                            <w:pPr>
                              <w:pStyle w:val="BodyText"/>
                              <w:spacing w:line="288" w:lineRule="auto"/>
                              <w:ind w:left="284" w:right="417"/>
                              <w:jc w:val="center"/>
                              <w:rPr>
                                <w:b/>
                                <w:sz w:val="32"/>
                                <w:szCs w:val="32"/>
                              </w:rPr>
                            </w:pPr>
                          </w:p>
                          <w:p w14:paraId="3FC4BA3D" w14:textId="77777777" w:rsidR="001117BD" w:rsidRPr="0023088A" w:rsidRDefault="001117BD" w:rsidP="001117BD">
                            <w:pPr>
                              <w:pStyle w:val="BodyText"/>
                              <w:spacing w:line="288" w:lineRule="auto"/>
                              <w:ind w:left="284" w:right="417"/>
                              <w:jc w:val="center"/>
                              <w:rPr>
                                <w:sz w:val="32"/>
                                <w:szCs w:val="32"/>
                              </w:rPr>
                            </w:pPr>
                          </w:p>
                          <w:p w14:paraId="792995FE" w14:textId="77777777" w:rsidR="001117BD" w:rsidRPr="0023088A" w:rsidRDefault="001117BD" w:rsidP="001117BD">
                            <w:pPr>
                              <w:pStyle w:val="BodyText"/>
                              <w:spacing w:line="288" w:lineRule="auto"/>
                              <w:ind w:left="284" w:right="417"/>
                              <w:jc w:val="center"/>
                              <w:rPr>
                                <w:sz w:val="32"/>
                                <w:szCs w:val="32"/>
                              </w:rPr>
                            </w:pPr>
                            <w:r w:rsidRPr="0023088A">
                              <w:rPr>
                                <w:sz w:val="32"/>
                                <w:szCs w:val="32"/>
                              </w:rPr>
                              <w:t>Công trình được hoàn thành tại:</w:t>
                            </w:r>
                          </w:p>
                          <w:p w14:paraId="4B6C1753" w14:textId="77777777" w:rsidR="001117BD" w:rsidRPr="0023088A" w:rsidRDefault="001117BD" w:rsidP="001117BD">
                            <w:pPr>
                              <w:spacing w:line="288" w:lineRule="auto"/>
                              <w:ind w:left="284" w:right="417"/>
                              <w:jc w:val="center"/>
                              <w:rPr>
                                <w:b/>
                                <w:sz w:val="32"/>
                                <w:szCs w:val="32"/>
                              </w:rPr>
                            </w:pPr>
                            <w:r w:rsidRPr="0023088A">
                              <w:rPr>
                                <w:b/>
                                <w:sz w:val="32"/>
                                <w:szCs w:val="32"/>
                              </w:rPr>
                              <w:t>Trường Đại học Luật, Đại học Huế</w:t>
                            </w:r>
                          </w:p>
                          <w:p w14:paraId="0CC7B448" w14:textId="77777777" w:rsidR="001117BD" w:rsidRPr="0023088A" w:rsidRDefault="001117BD" w:rsidP="001117BD">
                            <w:pPr>
                              <w:spacing w:line="288" w:lineRule="auto"/>
                              <w:ind w:left="284" w:right="417"/>
                              <w:jc w:val="center"/>
                              <w:rPr>
                                <w:b/>
                                <w:sz w:val="32"/>
                                <w:szCs w:val="32"/>
                              </w:rPr>
                            </w:pPr>
                          </w:p>
                          <w:p w14:paraId="645BDB90" w14:textId="77777777" w:rsidR="001117BD" w:rsidRPr="0023088A" w:rsidRDefault="001117BD" w:rsidP="001117BD">
                            <w:pPr>
                              <w:spacing w:line="288" w:lineRule="auto"/>
                              <w:ind w:left="284" w:right="417"/>
                              <w:jc w:val="center"/>
                              <w:rPr>
                                <w:b/>
                                <w:sz w:val="32"/>
                                <w:szCs w:val="32"/>
                              </w:rPr>
                            </w:pPr>
                          </w:p>
                          <w:p w14:paraId="33030000" w14:textId="77777777" w:rsidR="001117BD" w:rsidRPr="0081616B" w:rsidRDefault="001117BD" w:rsidP="001117BD">
                            <w:pPr>
                              <w:spacing w:line="360" w:lineRule="auto"/>
                              <w:ind w:left="1134"/>
                              <w:jc w:val="both"/>
                              <w:rPr>
                                <w:sz w:val="28"/>
                                <w:szCs w:val="28"/>
                                <w:shd w:val="clear" w:color="auto" w:fill="FFFFFF"/>
                              </w:rPr>
                            </w:pPr>
                            <w:r w:rsidRPr="0081616B">
                              <w:rPr>
                                <w:sz w:val="28"/>
                                <w:szCs w:val="28"/>
                                <w:shd w:val="clear" w:color="auto" w:fill="FFFFFF"/>
                              </w:rPr>
                              <w:t xml:space="preserve">NGƯỜI HƯỚNG DẪN KHOA HỌC </w:t>
                            </w:r>
                          </w:p>
                          <w:p w14:paraId="6B086E65" w14:textId="1FB0E36C" w:rsidR="001117BD" w:rsidRPr="005C052E" w:rsidRDefault="00F9670D" w:rsidP="001117BD">
                            <w:pPr>
                              <w:tabs>
                                <w:tab w:val="left" w:pos="993"/>
                              </w:tabs>
                              <w:spacing w:line="360" w:lineRule="auto"/>
                              <w:jc w:val="center"/>
                              <w:rPr>
                                <w:b/>
                                <w:sz w:val="28"/>
                                <w:szCs w:val="28"/>
                                <w:lang w:val="en-US"/>
                              </w:rPr>
                            </w:pPr>
                            <w:r>
                              <w:rPr>
                                <w:b/>
                                <w:sz w:val="28"/>
                                <w:szCs w:val="28"/>
                                <w:lang w:val="vi-VN"/>
                              </w:rPr>
                              <w:t xml:space="preserve"> </w:t>
                            </w:r>
                            <w:r w:rsidR="001117BD" w:rsidRPr="005C052E">
                              <w:rPr>
                                <w:b/>
                                <w:sz w:val="28"/>
                                <w:szCs w:val="28"/>
                              </w:rPr>
                              <w:t>TS.</w:t>
                            </w:r>
                            <w:r w:rsidR="001117BD" w:rsidRPr="005C052E">
                              <w:rPr>
                                <w:b/>
                                <w:spacing w:val="-2"/>
                                <w:sz w:val="28"/>
                                <w:szCs w:val="28"/>
                              </w:rPr>
                              <w:t xml:space="preserve"> </w:t>
                            </w:r>
                            <w:r w:rsidR="001117BD" w:rsidRPr="005C052E">
                              <w:rPr>
                                <w:b/>
                                <w:sz w:val="28"/>
                                <w:szCs w:val="28"/>
                              </w:rPr>
                              <w:t>LÊ THỊ</w:t>
                            </w:r>
                            <w:r w:rsidR="001117BD" w:rsidRPr="005C052E">
                              <w:rPr>
                                <w:b/>
                                <w:spacing w:val="1"/>
                                <w:sz w:val="28"/>
                                <w:szCs w:val="28"/>
                              </w:rPr>
                              <w:t xml:space="preserve"> </w:t>
                            </w:r>
                            <w:r w:rsidR="001117BD" w:rsidRPr="005C052E">
                              <w:rPr>
                                <w:b/>
                                <w:sz w:val="28"/>
                                <w:szCs w:val="28"/>
                              </w:rPr>
                              <w:t>PHÚC</w:t>
                            </w:r>
                          </w:p>
                          <w:p w14:paraId="237B8D12" w14:textId="77777777" w:rsidR="001117BD" w:rsidRPr="0023088A" w:rsidRDefault="001117BD" w:rsidP="001117BD">
                            <w:pPr>
                              <w:spacing w:line="288" w:lineRule="auto"/>
                              <w:ind w:right="417" w:firstLine="1418"/>
                              <w:rPr>
                                <w:sz w:val="32"/>
                                <w:szCs w:val="32"/>
                              </w:rPr>
                            </w:pPr>
                            <w:r w:rsidRPr="0023088A">
                              <w:rPr>
                                <w:b/>
                                <w:sz w:val="28"/>
                                <w:szCs w:val="28"/>
                                <w:lang w:val="nl-NL"/>
                              </w:rPr>
                              <w:br w:type="page"/>
                            </w:r>
                          </w:p>
                          <w:p w14:paraId="55DFA48F" w14:textId="77777777" w:rsidR="001117BD" w:rsidRPr="0023088A" w:rsidRDefault="001117BD" w:rsidP="001117BD">
                            <w:pPr>
                              <w:spacing w:line="288" w:lineRule="auto"/>
                              <w:ind w:left="284" w:right="417"/>
                              <w:rPr>
                                <w:sz w:val="32"/>
                                <w:szCs w:val="32"/>
                              </w:rPr>
                            </w:pPr>
                            <w:bookmarkStart w:id="3" w:name="_GoBack"/>
                            <w:bookmarkEnd w:id="3"/>
                          </w:p>
                          <w:p w14:paraId="7FB8E48D" w14:textId="3F537599" w:rsidR="001117BD" w:rsidRPr="006030CD" w:rsidRDefault="001117BD" w:rsidP="001117BD">
                            <w:pPr>
                              <w:spacing w:line="288" w:lineRule="auto"/>
                              <w:ind w:left="284" w:right="417"/>
                              <w:rPr>
                                <w:sz w:val="32"/>
                                <w:szCs w:val="32"/>
                                <w:lang w:val="vi-VN"/>
                              </w:rPr>
                            </w:pPr>
                            <w:r w:rsidRPr="0023088A">
                              <w:rPr>
                                <w:sz w:val="32"/>
                                <w:szCs w:val="32"/>
                              </w:rPr>
                              <w:t xml:space="preserve">Phản biện: </w:t>
                            </w:r>
                            <w:r>
                              <w:rPr>
                                <w:sz w:val="32"/>
                                <w:szCs w:val="32"/>
                                <w:lang w:val="vi-VN"/>
                              </w:rPr>
                              <w:t xml:space="preserve">TS. </w:t>
                            </w:r>
                            <w:r w:rsidR="00F9670D">
                              <w:rPr>
                                <w:sz w:val="32"/>
                                <w:szCs w:val="32"/>
                                <w:lang w:val="vi-VN"/>
                              </w:rPr>
                              <w:t>Hà Lệ Thủy</w:t>
                            </w:r>
                            <w:r>
                              <w:rPr>
                                <w:sz w:val="32"/>
                                <w:szCs w:val="32"/>
                                <w:lang w:val="vi-VN"/>
                              </w:rPr>
                              <w:t xml:space="preserve"> </w:t>
                            </w:r>
                          </w:p>
                          <w:p w14:paraId="7324F6EC" w14:textId="77777777" w:rsidR="001117BD" w:rsidRPr="0023088A" w:rsidRDefault="001117BD" w:rsidP="001117BD">
                            <w:pPr>
                              <w:pStyle w:val="BodyText"/>
                              <w:spacing w:line="288" w:lineRule="auto"/>
                              <w:ind w:left="284" w:right="417"/>
                              <w:rPr>
                                <w:sz w:val="32"/>
                                <w:szCs w:val="32"/>
                              </w:rPr>
                            </w:pPr>
                          </w:p>
                          <w:p w14:paraId="6C21A5C1" w14:textId="77777777" w:rsidR="001117BD" w:rsidRPr="0023088A" w:rsidRDefault="001117BD" w:rsidP="001117BD">
                            <w:pPr>
                              <w:pStyle w:val="BodyText"/>
                              <w:spacing w:line="288" w:lineRule="auto"/>
                              <w:ind w:left="284" w:right="417"/>
                              <w:rPr>
                                <w:sz w:val="32"/>
                                <w:szCs w:val="32"/>
                              </w:rPr>
                            </w:pPr>
                          </w:p>
                          <w:p w14:paraId="61E0DE37" w14:textId="77777777" w:rsidR="001117BD" w:rsidRPr="0023088A" w:rsidRDefault="001117BD" w:rsidP="001117BD">
                            <w:pPr>
                              <w:pStyle w:val="BodyText"/>
                              <w:spacing w:line="288" w:lineRule="auto"/>
                              <w:ind w:left="284" w:right="417"/>
                              <w:rPr>
                                <w:sz w:val="32"/>
                                <w:szCs w:val="32"/>
                              </w:rPr>
                            </w:pPr>
                          </w:p>
                          <w:p w14:paraId="0AB9BCA0" w14:textId="77777777" w:rsidR="001117BD" w:rsidRPr="0023088A" w:rsidRDefault="001117BD" w:rsidP="001117BD">
                            <w:pPr>
                              <w:pStyle w:val="BodyText"/>
                              <w:spacing w:line="288" w:lineRule="auto"/>
                              <w:ind w:left="284" w:right="417"/>
                              <w:jc w:val="center"/>
                              <w:rPr>
                                <w:sz w:val="32"/>
                                <w:szCs w:val="32"/>
                              </w:rPr>
                            </w:pPr>
                            <w:r w:rsidRPr="0023088A">
                              <w:rPr>
                                <w:sz w:val="32"/>
                                <w:szCs w:val="32"/>
                              </w:rPr>
                              <w:t xml:space="preserve">Đề án sẽ được bảo vệ trước Hội đồng chấm </w:t>
                            </w:r>
                          </w:p>
                          <w:p w14:paraId="1285F509" w14:textId="77777777" w:rsidR="001117BD" w:rsidRPr="0023088A" w:rsidRDefault="001117BD" w:rsidP="00F9670D">
                            <w:pPr>
                              <w:pStyle w:val="BodyText"/>
                              <w:spacing w:line="288" w:lineRule="auto"/>
                              <w:ind w:left="284" w:right="417" w:hanging="142"/>
                              <w:jc w:val="center"/>
                              <w:rPr>
                                <w:sz w:val="32"/>
                                <w:szCs w:val="32"/>
                              </w:rPr>
                            </w:pPr>
                            <w:r w:rsidRPr="0023088A">
                              <w:rPr>
                                <w:sz w:val="32"/>
                                <w:szCs w:val="32"/>
                              </w:rPr>
                              <w:t>Đề án Thạc sĩ Luật Kinh tế họp tại: Trường Đại học Luật</w:t>
                            </w:r>
                          </w:p>
                          <w:p w14:paraId="38160282" w14:textId="77777777" w:rsidR="001117BD" w:rsidRPr="0023088A" w:rsidRDefault="001117BD" w:rsidP="00F9670D">
                            <w:pPr>
                              <w:pStyle w:val="BodyText"/>
                              <w:spacing w:line="288" w:lineRule="auto"/>
                              <w:ind w:left="284" w:right="417" w:hanging="142"/>
                              <w:jc w:val="center"/>
                              <w:rPr>
                                <w:sz w:val="32"/>
                                <w:szCs w:val="32"/>
                              </w:rPr>
                            </w:pPr>
                            <w:r w:rsidRPr="0023088A">
                              <w:rPr>
                                <w:sz w:val="32"/>
                                <w:szCs w:val="32"/>
                              </w:rPr>
                              <w:t xml:space="preserve">Vào ngày……. tháng </w:t>
                            </w:r>
                            <w:r>
                              <w:rPr>
                                <w:sz w:val="32"/>
                                <w:szCs w:val="32"/>
                              </w:rPr>
                              <w:t>1</w:t>
                            </w:r>
                            <w:r>
                              <w:rPr>
                                <w:sz w:val="32"/>
                                <w:szCs w:val="32"/>
                                <w:lang w:val="vi-VN"/>
                              </w:rPr>
                              <w:t>2</w:t>
                            </w:r>
                            <w:r w:rsidRPr="0023088A">
                              <w:rPr>
                                <w:sz w:val="32"/>
                                <w:szCs w:val="32"/>
                              </w:rPr>
                              <w:t xml:space="preserve"> năm 2025</w:t>
                            </w:r>
                          </w:p>
                          <w:p w14:paraId="3F6AFD75" w14:textId="77777777" w:rsidR="001117BD" w:rsidRPr="0023088A" w:rsidRDefault="001117BD" w:rsidP="001117BD">
                            <w:pPr>
                              <w:spacing w:line="288" w:lineRule="auto"/>
                              <w:ind w:left="284" w:right="417"/>
                              <w:rPr>
                                <w:sz w:val="32"/>
                                <w:szCs w:val="32"/>
                              </w:rPr>
                            </w:pPr>
                          </w:p>
                          <w:p w14:paraId="068A4F3E" w14:textId="77777777" w:rsidR="001117BD" w:rsidRPr="0023088A" w:rsidRDefault="001117BD" w:rsidP="001117BD">
                            <w:pPr>
                              <w:spacing w:line="288" w:lineRule="auto"/>
                              <w:ind w:left="284" w:right="417"/>
                              <w:rPr>
                                <w:sz w:val="32"/>
                                <w:szCs w:val="32"/>
                              </w:rPr>
                            </w:pPr>
                          </w:p>
                          <w:p w14:paraId="030EB9EB" w14:textId="77777777" w:rsidR="001117BD" w:rsidRPr="0023088A" w:rsidRDefault="001117BD" w:rsidP="001117BD">
                            <w:pPr>
                              <w:spacing w:line="288" w:lineRule="auto"/>
                              <w:ind w:left="284" w:right="417"/>
                              <w:rPr>
                                <w:sz w:val="32"/>
                                <w:szCs w:val="32"/>
                              </w:rPr>
                            </w:pPr>
                          </w:p>
                          <w:p w14:paraId="66FF2F48" w14:textId="77777777" w:rsidR="001117BD" w:rsidRPr="0023088A" w:rsidRDefault="001117BD" w:rsidP="001117BD">
                            <w:pPr>
                              <w:spacing w:line="288" w:lineRule="auto"/>
                              <w:ind w:left="284" w:right="417"/>
                              <w:rPr>
                                <w:sz w:val="32"/>
                                <w:szCs w:val="32"/>
                              </w:rPr>
                            </w:pPr>
                          </w:p>
                          <w:p w14:paraId="66C5BEDD" w14:textId="77777777" w:rsidR="001117BD" w:rsidRPr="0023088A" w:rsidRDefault="001117BD" w:rsidP="001117BD">
                            <w:pPr>
                              <w:pStyle w:val="Heading11"/>
                              <w:spacing w:before="0" w:line="288" w:lineRule="auto"/>
                              <w:ind w:left="284" w:right="417"/>
                              <w:jc w:val="center"/>
                              <w:rPr>
                                <w:lang w:val="vi-VN"/>
                              </w:rPr>
                            </w:pPr>
                            <w:r w:rsidRPr="0023088A">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EBE84E" id="_x0000_t202" coordsize="21600,21600" o:spt="202" path="m,l,21600r21600,l21600,xe">
                <v:stroke joinstyle="miter"/>
                <v:path gradientshapeok="t" o:connecttype="rect"/>
              </v:shapetype>
              <v:shape id="Text Box 1" o:spid="_x0000_s1026" type="#_x0000_t202" style="position:absolute;margin-left:56.7pt;margin-top:-14.2pt;width:432.6pt;height:665.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">
                <v:textbox>
                  <w:txbxContent>
                    <w:p w14:paraId="7F24BF1D" w14:textId="77777777" w:rsidR="001117BD" w:rsidRPr="0023088A" w:rsidRDefault="001117BD" w:rsidP="001117BD">
                      <w:pPr>
                        <w:pStyle w:val="BodyText"/>
                        <w:spacing w:line="288" w:lineRule="auto"/>
                        <w:ind w:left="284" w:right="417"/>
                        <w:jc w:val="center"/>
                        <w:rPr>
                          <w:b/>
                          <w:sz w:val="32"/>
                          <w:szCs w:val="32"/>
                        </w:rPr>
                      </w:pPr>
                    </w:p>
                    <w:p w14:paraId="3FC4BA3D" w14:textId="77777777" w:rsidR="001117BD" w:rsidRPr="0023088A" w:rsidRDefault="001117BD" w:rsidP="001117BD">
                      <w:pPr>
                        <w:pStyle w:val="BodyText"/>
                        <w:spacing w:line="288" w:lineRule="auto"/>
                        <w:ind w:left="284" w:right="417"/>
                        <w:jc w:val="center"/>
                        <w:rPr>
                          <w:sz w:val="32"/>
                          <w:szCs w:val="32"/>
                        </w:rPr>
                      </w:pPr>
                    </w:p>
                    <w:p w14:paraId="792995FE" w14:textId="77777777" w:rsidR="001117BD" w:rsidRPr="0023088A" w:rsidRDefault="001117BD" w:rsidP="001117BD">
                      <w:pPr>
                        <w:pStyle w:val="BodyText"/>
                        <w:spacing w:line="288" w:lineRule="auto"/>
                        <w:ind w:left="284" w:right="417"/>
                        <w:jc w:val="center"/>
                        <w:rPr>
                          <w:sz w:val="32"/>
                          <w:szCs w:val="32"/>
                        </w:rPr>
                      </w:pPr>
                      <w:r w:rsidRPr="0023088A">
                        <w:rPr>
                          <w:sz w:val="32"/>
                          <w:szCs w:val="32"/>
                        </w:rPr>
                        <w:t>Công trình được hoàn thành tại:</w:t>
                      </w:r>
                    </w:p>
                    <w:p w14:paraId="4B6C1753" w14:textId="77777777" w:rsidR="001117BD" w:rsidRPr="0023088A" w:rsidRDefault="001117BD" w:rsidP="001117BD">
                      <w:pPr>
                        <w:spacing w:line="288" w:lineRule="auto"/>
                        <w:ind w:left="284" w:right="417"/>
                        <w:jc w:val="center"/>
                        <w:rPr>
                          <w:b/>
                          <w:sz w:val="32"/>
                          <w:szCs w:val="32"/>
                        </w:rPr>
                      </w:pPr>
                      <w:r w:rsidRPr="0023088A">
                        <w:rPr>
                          <w:b/>
                          <w:sz w:val="32"/>
                          <w:szCs w:val="32"/>
                        </w:rPr>
                        <w:t>Trường Đại học Luật, Đại học Huế</w:t>
                      </w:r>
                    </w:p>
                    <w:p w14:paraId="0CC7B448" w14:textId="77777777" w:rsidR="001117BD" w:rsidRPr="0023088A" w:rsidRDefault="001117BD" w:rsidP="001117BD">
                      <w:pPr>
                        <w:spacing w:line="288" w:lineRule="auto"/>
                        <w:ind w:left="284" w:right="417"/>
                        <w:jc w:val="center"/>
                        <w:rPr>
                          <w:b/>
                          <w:sz w:val="32"/>
                          <w:szCs w:val="32"/>
                        </w:rPr>
                      </w:pPr>
                    </w:p>
                    <w:p w14:paraId="645BDB90" w14:textId="77777777" w:rsidR="001117BD" w:rsidRPr="0023088A" w:rsidRDefault="001117BD" w:rsidP="001117BD">
                      <w:pPr>
                        <w:spacing w:line="288" w:lineRule="auto"/>
                        <w:ind w:left="284" w:right="417"/>
                        <w:jc w:val="center"/>
                        <w:rPr>
                          <w:b/>
                          <w:sz w:val="32"/>
                          <w:szCs w:val="32"/>
                        </w:rPr>
                      </w:pPr>
                    </w:p>
                    <w:p w14:paraId="33030000" w14:textId="77777777" w:rsidR="001117BD" w:rsidRPr="0081616B" w:rsidRDefault="001117BD" w:rsidP="001117BD">
                      <w:pPr>
                        <w:spacing w:line="360" w:lineRule="auto"/>
                        <w:ind w:left="1134"/>
                        <w:jc w:val="both"/>
                        <w:rPr>
                          <w:sz w:val="28"/>
                          <w:szCs w:val="28"/>
                          <w:shd w:val="clear" w:color="auto" w:fill="FFFFFF"/>
                        </w:rPr>
                      </w:pPr>
                      <w:r w:rsidRPr="0081616B">
                        <w:rPr>
                          <w:sz w:val="28"/>
                          <w:szCs w:val="28"/>
                          <w:shd w:val="clear" w:color="auto" w:fill="FFFFFF"/>
                        </w:rPr>
                        <w:t xml:space="preserve">NGƯỜI HƯỚNG DẪN KHOA HỌC </w:t>
                      </w:r>
                    </w:p>
                    <w:p w14:paraId="6B086E65" w14:textId="1FB0E36C" w:rsidR="001117BD" w:rsidRPr="005C052E" w:rsidRDefault="00F9670D" w:rsidP="001117BD">
                      <w:pPr>
                        <w:tabs>
                          <w:tab w:val="left" w:pos="993"/>
                        </w:tabs>
                        <w:spacing w:line="360" w:lineRule="auto"/>
                        <w:jc w:val="center"/>
                        <w:rPr>
                          <w:b/>
                          <w:sz w:val="28"/>
                          <w:szCs w:val="28"/>
                          <w:lang w:val="en-US"/>
                        </w:rPr>
                      </w:pPr>
                      <w:r>
                        <w:rPr>
                          <w:b/>
                          <w:sz w:val="28"/>
                          <w:szCs w:val="28"/>
                          <w:lang w:val="vi-VN"/>
                        </w:rPr>
                        <w:t xml:space="preserve"> </w:t>
                      </w:r>
                      <w:r w:rsidR="001117BD" w:rsidRPr="005C052E">
                        <w:rPr>
                          <w:b/>
                          <w:sz w:val="28"/>
                          <w:szCs w:val="28"/>
                        </w:rPr>
                        <w:t>TS.</w:t>
                      </w:r>
                      <w:r w:rsidR="001117BD" w:rsidRPr="005C052E">
                        <w:rPr>
                          <w:b/>
                          <w:spacing w:val="-2"/>
                          <w:sz w:val="28"/>
                          <w:szCs w:val="28"/>
                        </w:rPr>
                        <w:t xml:space="preserve"> </w:t>
                      </w:r>
                      <w:r w:rsidR="001117BD" w:rsidRPr="005C052E">
                        <w:rPr>
                          <w:b/>
                          <w:sz w:val="28"/>
                          <w:szCs w:val="28"/>
                        </w:rPr>
                        <w:t>LÊ THỊ</w:t>
                      </w:r>
                      <w:r w:rsidR="001117BD" w:rsidRPr="005C052E">
                        <w:rPr>
                          <w:b/>
                          <w:spacing w:val="1"/>
                          <w:sz w:val="28"/>
                          <w:szCs w:val="28"/>
                        </w:rPr>
                        <w:t xml:space="preserve"> </w:t>
                      </w:r>
                      <w:r w:rsidR="001117BD" w:rsidRPr="005C052E">
                        <w:rPr>
                          <w:b/>
                          <w:sz w:val="28"/>
                          <w:szCs w:val="28"/>
                        </w:rPr>
                        <w:t>PHÚC</w:t>
                      </w:r>
                    </w:p>
                    <w:p w14:paraId="237B8D12" w14:textId="77777777" w:rsidR="001117BD" w:rsidRPr="0023088A" w:rsidRDefault="001117BD" w:rsidP="001117BD">
                      <w:pPr>
                        <w:spacing w:line="288" w:lineRule="auto"/>
                        <w:ind w:right="417" w:firstLine="1418"/>
                        <w:rPr>
                          <w:sz w:val="32"/>
                          <w:szCs w:val="32"/>
                        </w:rPr>
                      </w:pPr>
                      <w:r w:rsidRPr="0023088A">
                        <w:rPr>
                          <w:b/>
                          <w:sz w:val="28"/>
                          <w:szCs w:val="28"/>
                          <w:lang w:val="nl-NL"/>
                        </w:rPr>
                        <w:br w:type="page"/>
                      </w:r>
                    </w:p>
                    <w:p w14:paraId="55DFA48F" w14:textId="77777777" w:rsidR="001117BD" w:rsidRPr="0023088A" w:rsidRDefault="001117BD" w:rsidP="001117BD">
                      <w:pPr>
                        <w:spacing w:line="288" w:lineRule="auto"/>
                        <w:ind w:left="284" w:right="417"/>
                        <w:rPr>
                          <w:sz w:val="32"/>
                          <w:szCs w:val="32"/>
                        </w:rPr>
                      </w:pPr>
                      <w:bookmarkStart w:id="4" w:name="_GoBack"/>
                      <w:bookmarkEnd w:id="4"/>
                    </w:p>
                    <w:p w14:paraId="7FB8E48D" w14:textId="3F537599" w:rsidR="001117BD" w:rsidRPr="006030CD" w:rsidRDefault="001117BD" w:rsidP="001117BD">
                      <w:pPr>
                        <w:spacing w:line="288" w:lineRule="auto"/>
                        <w:ind w:left="284" w:right="417"/>
                        <w:rPr>
                          <w:sz w:val="32"/>
                          <w:szCs w:val="32"/>
                          <w:lang w:val="vi-VN"/>
                        </w:rPr>
                      </w:pPr>
                      <w:r w:rsidRPr="0023088A">
                        <w:rPr>
                          <w:sz w:val="32"/>
                          <w:szCs w:val="32"/>
                        </w:rPr>
                        <w:t xml:space="preserve">Phản biện: </w:t>
                      </w:r>
                      <w:r>
                        <w:rPr>
                          <w:sz w:val="32"/>
                          <w:szCs w:val="32"/>
                          <w:lang w:val="vi-VN"/>
                        </w:rPr>
                        <w:t xml:space="preserve">TS. </w:t>
                      </w:r>
                      <w:r w:rsidR="00F9670D">
                        <w:rPr>
                          <w:sz w:val="32"/>
                          <w:szCs w:val="32"/>
                          <w:lang w:val="vi-VN"/>
                        </w:rPr>
                        <w:t>Hà Lệ Thủy</w:t>
                      </w:r>
                      <w:r>
                        <w:rPr>
                          <w:sz w:val="32"/>
                          <w:szCs w:val="32"/>
                          <w:lang w:val="vi-VN"/>
                        </w:rPr>
                        <w:t xml:space="preserve"> </w:t>
                      </w:r>
                    </w:p>
                    <w:p w14:paraId="7324F6EC" w14:textId="77777777" w:rsidR="001117BD" w:rsidRPr="0023088A" w:rsidRDefault="001117BD" w:rsidP="001117BD">
                      <w:pPr>
                        <w:pStyle w:val="BodyText"/>
                        <w:spacing w:line="288" w:lineRule="auto"/>
                        <w:ind w:left="284" w:right="417"/>
                        <w:rPr>
                          <w:sz w:val="32"/>
                          <w:szCs w:val="32"/>
                        </w:rPr>
                      </w:pPr>
                    </w:p>
                    <w:p w14:paraId="6C21A5C1" w14:textId="77777777" w:rsidR="001117BD" w:rsidRPr="0023088A" w:rsidRDefault="001117BD" w:rsidP="001117BD">
                      <w:pPr>
                        <w:pStyle w:val="BodyText"/>
                        <w:spacing w:line="288" w:lineRule="auto"/>
                        <w:ind w:left="284" w:right="417"/>
                        <w:rPr>
                          <w:sz w:val="32"/>
                          <w:szCs w:val="32"/>
                        </w:rPr>
                      </w:pPr>
                    </w:p>
                    <w:p w14:paraId="61E0DE37" w14:textId="77777777" w:rsidR="001117BD" w:rsidRPr="0023088A" w:rsidRDefault="001117BD" w:rsidP="001117BD">
                      <w:pPr>
                        <w:pStyle w:val="BodyText"/>
                        <w:spacing w:line="288" w:lineRule="auto"/>
                        <w:ind w:left="284" w:right="417"/>
                        <w:rPr>
                          <w:sz w:val="32"/>
                          <w:szCs w:val="32"/>
                        </w:rPr>
                      </w:pPr>
                    </w:p>
                    <w:p w14:paraId="0AB9BCA0" w14:textId="77777777" w:rsidR="001117BD" w:rsidRPr="0023088A" w:rsidRDefault="001117BD" w:rsidP="001117BD">
                      <w:pPr>
                        <w:pStyle w:val="BodyText"/>
                        <w:spacing w:line="288" w:lineRule="auto"/>
                        <w:ind w:left="284" w:right="417"/>
                        <w:jc w:val="center"/>
                        <w:rPr>
                          <w:sz w:val="32"/>
                          <w:szCs w:val="32"/>
                        </w:rPr>
                      </w:pPr>
                      <w:r w:rsidRPr="0023088A">
                        <w:rPr>
                          <w:sz w:val="32"/>
                          <w:szCs w:val="32"/>
                        </w:rPr>
                        <w:t xml:space="preserve">Đề án sẽ được bảo vệ trước Hội đồng chấm </w:t>
                      </w:r>
                    </w:p>
                    <w:p w14:paraId="1285F509" w14:textId="77777777" w:rsidR="001117BD" w:rsidRPr="0023088A" w:rsidRDefault="001117BD" w:rsidP="00F9670D">
                      <w:pPr>
                        <w:pStyle w:val="BodyText"/>
                        <w:spacing w:line="288" w:lineRule="auto"/>
                        <w:ind w:left="284" w:right="417" w:hanging="142"/>
                        <w:jc w:val="center"/>
                        <w:rPr>
                          <w:sz w:val="32"/>
                          <w:szCs w:val="32"/>
                        </w:rPr>
                      </w:pPr>
                      <w:r w:rsidRPr="0023088A">
                        <w:rPr>
                          <w:sz w:val="32"/>
                          <w:szCs w:val="32"/>
                        </w:rPr>
                        <w:t>Đề án Thạc sĩ Luật Kinh tế họp tại: Trường Đại học Luật</w:t>
                      </w:r>
                    </w:p>
                    <w:p w14:paraId="38160282" w14:textId="77777777" w:rsidR="001117BD" w:rsidRPr="0023088A" w:rsidRDefault="001117BD" w:rsidP="00F9670D">
                      <w:pPr>
                        <w:pStyle w:val="BodyText"/>
                        <w:spacing w:line="288" w:lineRule="auto"/>
                        <w:ind w:left="284" w:right="417" w:hanging="142"/>
                        <w:jc w:val="center"/>
                        <w:rPr>
                          <w:sz w:val="32"/>
                          <w:szCs w:val="32"/>
                        </w:rPr>
                      </w:pPr>
                      <w:r w:rsidRPr="0023088A">
                        <w:rPr>
                          <w:sz w:val="32"/>
                          <w:szCs w:val="32"/>
                        </w:rPr>
                        <w:t xml:space="preserve">Vào ngày……. tháng </w:t>
                      </w:r>
                      <w:r>
                        <w:rPr>
                          <w:sz w:val="32"/>
                          <w:szCs w:val="32"/>
                        </w:rPr>
                        <w:t>1</w:t>
                      </w:r>
                      <w:r>
                        <w:rPr>
                          <w:sz w:val="32"/>
                          <w:szCs w:val="32"/>
                          <w:lang w:val="vi-VN"/>
                        </w:rPr>
                        <w:t>2</w:t>
                      </w:r>
                      <w:r w:rsidRPr="0023088A">
                        <w:rPr>
                          <w:sz w:val="32"/>
                          <w:szCs w:val="32"/>
                        </w:rPr>
                        <w:t xml:space="preserve"> năm 2025</w:t>
                      </w:r>
                    </w:p>
                    <w:p w14:paraId="3F6AFD75" w14:textId="77777777" w:rsidR="001117BD" w:rsidRPr="0023088A" w:rsidRDefault="001117BD" w:rsidP="001117BD">
                      <w:pPr>
                        <w:spacing w:line="288" w:lineRule="auto"/>
                        <w:ind w:left="284" w:right="417"/>
                        <w:rPr>
                          <w:sz w:val="32"/>
                          <w:szCs w:val="32"/>
                        </w:rPr>
                      </w:pPr>
                    </w:p>
                    <w:p w14:paraId="068A4F3E" w14:textId="77777777" w:rsidR="001117BD" w:rsidRPr="0023088A" w:rsidRDefault="001117BD" w:rsidP="001117BD">
                      <w:pPr>
                        <w:spacing w:line="288" w:lineRule="auto"/>
                        <w:ind w:left="284" w:right="417"/>
                        <w:rPr>
                          <w:sz w:val="32"/>
                          <w:szCs w:val="32"/>
                        </w:rPr>
                      </w:pPr>
                    </w:p>
                    <w:p w14:paraId="030EB9EB" w14:textId="77777777" w:rsidR="001117BD" w:rsidRPr="0023088A" w:rsidRDefault="001117BD" w:rsidP="001117BD">
                      <w:pPr>
                        <w:spacing w:line="288" w:lineRule="auto"/>
                        <w:ind w:left="284" w:right="417"/>
                        <w:rPr>
                          <w:sz w:val="32"/>
                          <w:szCs w:val="32"/>
                        </w:rPr>
                      </w:pPr>
                    </w:p>
                    <w:p w14:paraId="66FF2F48" w14:textId="77777777" w:rsidR="001117BD" w:rsidRPr="0023088A" w:rsidRDefault="001117BD" w:rsidP="001117BD">
                      <w:pPr>
                        <w:spacing w:line="288" w:lineRule="auto"/>
                        <w:ind w:left="284" w:right="417"/>
                        <w:rPr>
                          <w:sz w:val="32"/>
                          <w:szCs w:val="32"/>
                        </w:rPr>
                      </w:pPr>
                    </w:p>
                    <w:p w14:paraId="66C5BEDD" w14:textId="77777777" w:rsidR="001117BD" w:rsidRPr="0023088A" w:rsidRDefault="001117BD" w:rsidP="001117BD">
                      <w:pPr>
                        <w:pStyle w:val="Heading11"/>
                        <w:spacing w:before="0" w:line="288" w:lineRule="auto"/>
                        <w:ind w:left="284" w:right="417"/>
                        <w:jc w:val="center"/>
                        <w:rPr>
                          <w:lang w:val="vi-VN"/>
                        </w:rPr>
                      </w:pPr>
                      <w:r w:rsidRPr="0023088A">
                        <w:rPr>
                          <w:lang w:val="vi-VN"/>
                        </w:rPr>
                        <w:t>Trường Đại học Luật, Đại học Huế</w:t>
                      </w:r>
                    </w:p>
                  </w:txbxContent>
                </v:textbox>
                <w10:wrap anchorx="page"/>
              </v:shape>
            </w:pict>
          </mc:Fallback>
        </mc:AlternateContent>
      </w:r>
    </w:p>
    <w:p w14:paraId="38D0693D" w14:textId="67BFB96A" w:rsidR="005C052E" w:rsidRDefault="005C052E" w:rsidP="005C052E">
      <w:pPr>
        <w:widowControl/>
        <w:autoSpaceDE/>
        <w:autoSpaceDN/>
        <w:jc w:val="center"/>
        <w:rPr>
          <w:b/>
          <w:sz w:val="28"/>
          <w:szCs w:val="28"/>
          <w:lang w:val="vi-VN"/>
        </w:rPr>
      </w:pPr>
      <w:r>
        <w:rPr>
          <w:b/>
          <w:sz w:val="28"/>
          <w:szCs w:val="28"/>
          <w:lang w:val="vi-VN"/>
        </w:rPr>
        <w:lastRenderedPageBreak/>
        <w:t xml:space="preserve">MỤC LỤC </w:t>
      </w:r>
    </w:p>
    <w:p w14:paraId="57A38ACE" w14:textId="77777777" w:rsidR="005C052E" w:rsidRDefault="005C052E" w:rsidP="005C052E">
      <w:pPr>
        <w:widowControl/>
        <w:autoSpaceDE/>
        <w:autoSpaceDN/>
        <w:jc w:val="center"/>
        <w:rPr>
          <w:b/>
          <w:sz w:val="28"/>
          <w:szCs w:val="28"/>
          <w:lang w:val="vi-VN"/>
        </w:rPr>
      </w:pPr>
    </w:p>
    <w:p w14:paraId="3001F596" w14:textId="10C3553F"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r w:rsidRPr="005C052E">
        <w:rPr>
          <w:rFonts w:ascii="Times New Roman" w:hAnsi="Times New Roman"/>
          <w:b w:val="0"/>
          <w:i w:val="0"/>
          <w:sz w:val="28"/>
          <w:szCs w:val="28"/>
          <w:lang w:val="vi-VN"/>
        </w:rPr>
        <w:fldChar w:fldCharType="begin"/>
      </w:r>
      <w:r w:rsidRPr="005C052E">
        <w:rPr>
          <w:rFonts w:ascii="Times New Roman" w:hAnsi="Times New Roman"/>
          <w:b w:val="0"/>
          <w:i w:val="0"/>
          <w:sz w:val="28"/>
          <w:szCs w:val="28"/>
          <w:lang w:val="vi-VN"/>
        </w:rPr>
        <w:instrText xml:space="preserve"> TOC \h \z \t ".1,1,.2,1,.3,1" </w:instrText>
      </w:r>
      <w:r w:rsidRPr="005C052E">
        <w:rPr>
          <w:rFonts w:ascii="Times New Roman" w:hAnsi="Times New Roman"/>
          <w:b w:val="0"/>
          <w:i w:val="0"/>
          <w:sz w:val="28"/>
          <w:szCs w:val="28"/>
          <w:lang w:val="vi-VN"/>
        </w:rPr>
        <w:fldChar w:fldCharType="separate"/>
      </w:r>
      <w:hyperlink w:anchor="_Toc216881184" w:history="1">
        <w:r w:rsidRPr="005C052E">
          <w:rPr>
            <w:rStyle w:val="Hyperlink"/>
            <w:rFonts w:ascii="Times New Roman" w:hAnsi="Times New Roman"/>
            <w:i w:val="0"/>
            <w:noProof/>
            <w:sz w:val="28"/>
            <w:szCs w:val="28"/>
          </w:rPr>
          <w:t>PHẦN</w:t>
        </w:r>
        <w:r w:rsidRPr="005C052E">
          <w:rPr>
            <w:rStyle w:val="Hyperlink"/>
            <w:rFonts w:ascii="Times New Roman" w:hAnsi="Times New Roman"/>
            <w:i w:val="0"/>
            <w:noProof/>
            <w:spacing w:val="-5"/>
            <w:sz w:val="28"/>
            <w:szCs w:val="28"/>
          </w:rPr>
          <w:t xml:space="preserve"> </w:t>
        </w:r>
        <w:r w:rsidRPr="005C052E">
          <w:rPr>
            <w:rStyle w:val="Hyperlink"/>
            <w:rFonts w:ascii="Times New Roman" w:hAnsi="Times New Roman"/>
            <w:i w:val="0"/>
            <w:noProof/>
            <w:sz w:val="28"/>
            <w:szCs w:val="28"/>
          </w:rPr>
          <w:t>MỞ</w:t>
        </w:r>
        <w:r w:rsidRPr="005C052E">
          <w:rPr>
            <w:rStyle w:val="Hyperlink"/>
            <w:rFonts w:ascii="Times New Roman" w:hAnsi="Times New Roman"/>
            <w:i w:val="0"/>
            <w:noProof/>
            <w:spacing w:val="-4"/>
            <w:sz w:val="28"/>
            <w:szCs w:val="28"/>
          </w:rPr>
          <w:t xml:space="preserve"> </w:t>
        </w:r>
        <w:r w:rsidRPr="005C052E">
          <w:rPr>
            <w:rStyle w:val="Hyperlink"/>
            <w:rFonts w:ascii="Times New Roman" w:hAnsi="Times New Roman"/>
            <w:i w:val="0"/>
            <w:noProof/>
            <w:sz w:val="28"/>
            <w:szCs w:val="28"/>
          </w:rPr>
          <w:t>ĐẦU</w:t>
        </w:r>
        <w:r w:rsidRPr="005C052E">
          <w:rPr>
            <w:rFonts w:ascii="Times New Roman" w:hAnsi="Times New Roman"/>
            <w:i w:val="0"/>
            <w:noProof/>
            <w:webHidden/>
            <w:sz w:val="28"/>
            <w:szCs w:val="28"/>
          </w:rPr>
          <w:tab/>
        </w:r>
        <w:r w:rsidRPr="005C052E">
          <w:rPr>
            <w:rFonts w:ascii="Times New Roman" w:hAnsi="Times New Roman"/>
            <w:i w:val="0"/>
            <w:noProof/>
            <w:webHidden/>
            <w:sz w:val="28"/>
            <w:szCs w:val="28"/>
          </w:rPr>
          <w:fldChar w:fldCharType="begin"/>
        </w:r>
        <w:r w:rsidRPr="005C052E">
          <w:rPr>
            <w:rFonts w:ascii="Times New Roman" w:hAnsi="Times New Roman"/>
            <w:i w:val="0"/>
            <w:noProof/>
            <w:webHidden/>
            <w:sz w:val="28"/>
            <w:szCs w:val="28"/>
          </w:rPr>
          <w:instrText xml:space="preserve"> PAGEREF _Toc216881184 \h </w:instrText>
        </w:r>
        <w:r w:rsidRPr="005C052E">
          <w:rPr>
            <w:rFonts w:ascii="Times New Roman" w:hAnsi="Times New Roman"/>
            <w:i w:val="0"/>
            <w:noProof/>
            <w:webHidden/>
            <w:sz w:val="28"/>
            <w:szCs w:val="28"/>
          </w:rPr>
        </w:r>
        <w:r w:rsidRPr="005C052E">
          <w:rPr>
            <w:rFonts w:ascii="Times New Roman" w:hAnsi="Times New Roman"/>
            <w:i w:val="0"/>
            <w:noProof/>
            <w:webHidden/>
            <w:sz w:val="28"/>
            <w:szCs w:val="28"/>
          </w:rPr>
          <w:fldChar w:fldCharType="separate"/>
        </w:r>
        <w:r w:rsidRPr="005C052E">
          <w:rPr>
            <w:rFonts w:ascii="Times New Roman" w:hAnsi="Times New Roman"/>
            <w:i w:val="0"/>
            <w:noProof/>
            <w:webHidden/>
            <w:sz w:val="28"/>
            <w:szCs w:val="28"/>
          </w:rPr>
          <w:t>1</w:t>
        </w:r>
        <w:r w:rsidRPr="005C052E">
          <w:rPr>
            <w:rFonts w:ascii="Times New Roman" w:hAnsi="Times New Roman"/>
            <w:i w:val="0"/>
            <w:noProof/>
            <w:webHidden/>
            <w:sz w:val="28"/>
            <w:szCs w:val="28"/>
          </w:rPr>
          <w:fldChar w:fldCharType="end"/>
        </w:r>
      </w:hyperlink>
    </w:p>
    <w:p w14:paraId="56374BE4" w14:textId="1C4457B2"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185" w:history="1">
        <w:r w:rsidRPr="005C052E">
          <w:rPr>
            <w:rStyle w:val="Hyperlink"/>
            <w:rFonts w:ascii="Times New Roman" w:hAnsi="Times New Roman"/>
            <w:b w:val="0"/>
            <w:i w:val="0"/>
            <w:noProof/>
            <w:sz w:val="28"/>
            <w:szCs w:val="28"/>
          </w:rPr>
          <w:t>1. Tính</w:t>
        </w:r>
        <w:r w:rsidRPr="005C052E">
          <w:rPr>
            <w:rStyle w:val="Hyperlink"/>
            <w:rFonts w:ascii="Times New Roman" w:hAnsi="Times New Roman"/>
            <w:b w:val="0"/>
            <w:i w:val="0"/>
            <w:noProof/>
            <w:spacing w:val="-3"/>
            <w:sz w:val="28"/>
            <w:szCs w:val="28"/>
          </w:rPr>
          <w:t xml:space="preserve"> </w:t>
        </w:r>
        <w:r w:rsidRPr="005C052E">
          <w:rPr>
            <w:rStyle w:val="Hyperlink"/>
            <w:rFonts w:ascii="Times New Roman" w:hAnsi="Times New Roman"/>
            <w:b w:val="0"/>
            <w:i w:val="0"/>
            <w:noProof/>
            <w:sz w:val="28"/>
            <w:szCs w:val="28"/>
          </w:rPr>
          <w:t>cấp</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thiết</w:t>
        </w:r>
        <w:r w:rsidRPr="005C052E">
          <w:rPr>
            <w:rStyle w:val="Hyperlink"/>
            <w:rFonts w:ascii="Times New Roman" w:hAnsi="Times New Roman"/>
            <w:b w:val="0"/>
            <w:i w:val="0"/>
            <w:noProof/>
            <w:spacing w:val="-1"/>
            <w:sz w:val="28"/>
            <w:szCs w:val="28"/>
          </w:rPr>
          <w:t xml:space="preserve"> </w:t>
        </w:r>
        <w:r w:rsidRPr="005C052E">
          <w:rPr>
            <w:rStyle w:val="Hyperlink"/>
            <w:rFonts w:ascii="Times New Roman" w:hAnsi="Times New Roman"/>
            <w:b w:val="0"/>
            <w:i w:val="0"/>
            <w:noProof/>
            <w:sz w:val="28"/>
            <w:szCs w:val="28"/>
          </w:rPr>
          <w:t>của việc</w:t>
        </w:r>
        <w:r w:rsidRPr="005C052E">
          <w:rPr>
            <w:rStyle w:val="Hyperlink"/>
            <w:rFonts w:ascii="Times New Roman" w:hAnsi="Times New Roman"/>
            <w:b w:val="0"/>
            <w:i w:val="0"/>
            <w:noProof/>
            <w:spacing w:val="-3"/>
            <w:sz w:val="28"/>
            <w:szCs w:val="28"/>
          </w:rPr>
          <w:t xml:space="preserve"> </w:t>
        </w:r>
        <w:r w:rsidRPr="005C052E">
          <w:rPr>
            <w:rStyle w:val="Hyperlink"/>
            <w:rFonts w:ascii="Times New Roman" w:hAnsi="Times New Roman"/>
            <w:b w:val="0"/>
            <w:i w:val="0"/>
            <w:noProof/>
            <w:sz w:val="28"/>
            <w:szCs w:val="28"/>
          </w:rPr>
          <w:t>nghiên</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cứu</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đề</w:t>
        </w:r>
        <w:r w:rsidRPr="005C052E">
          <w:rPr>
            <w:rStyle w:val="Hyperlink"/>
            <w:rFonts w:ascii="Times New Roman" w:hAnsi="Times New Roman"/>
            <w:b w:val="0"/>
            <w:i w:val="0"/>
            <w:noProof/>
            <w:spacing w:val="-3"/>
            <w:sz w:val="28"/>
            <w:szCs w:val="28"/>
          </w:rPr>
          <w:t xml:space="preserve"> </w:t>
        </w:r>
        <w:r w:rsidRPr="005C052E">
          <w:rPr>
            <w:rStyle w:val="Hyperlink"/>
            <w:rFonts w:ascii="Times New Roman" w:hAnsi="Times New Roman"/>
            <w:b w:val="0"/>
            <w:i w:val="0"/>
            <w:noProof/>
            <w:sz w:val="28"/>
            <w:szCs w:val="28"/>
          </w:rPr>
          <w:t>án</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_Toc216881185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1</w:t>
        </w:r>
        <w:r w:rsidRPr="005C052E">
          <w:rPr>
            <w:rFonts w:ascii="Times New Roman" w:hAnsi="Times New Roman"/>
            <w:b w:val="0"/>
            <w:i w:val="0"/>
            <w:noProof/>
            <w:webHidden/>
            <w:sz w:val="28"/>
            <w:szCs w:val="28"/>
          </w:rPr>
          <w:fldChar w:fldCharType="end"/>
        </w:r>
      </w:hyperlink>
    </w:p>
    <w:p w14:paraId="22673FD9" w14:textId="0DD3215A"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186" w:history="1">
        <w:r w:rsidRPr="005C052E">
          <w:rPr>
            <w:rStyle w:val="Hyperlink"/>
            <w:rFonts w:ascii="Times New Roman" w:hAnsi="Times New Roman"/>
            <w:b w:val="0"/>
            <w:i w:val="0"/>
            <w:noProof/>
            <w:sz w:val="28"/>
            <w:szCs w:val="28"/>
            <w:lang w:val="vi-VN"/>
          </w:rPr>
          <w:t xml:space="preserve">2. </w:t>
        </w:r>
        <w:r w:rsidRPr="005C052E">
          <w:rPr>
            <w:rStyle w:val="Hyperlink"/>
            <w:rFonts w:ascii="Times New Roman" w:hAnsi="Times New Roman"/>
            <w:b w:val="0"/>
            <w:i w:val="0"/>
            <w:noProof/>
            <w:sz w:val="28"/>
            <w:szCs w:val="28"/>
          </w:rPr>
          <w:t>Tình hình nghiên cứu liên quan đến đề án</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_Toc216881186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2</w:t>
        </w:r>
        <w:r w:rsidRPr="005C052E">
          <w:rPr>
            <w:rFonts w:ascii="Times New Roman" w:hAnsi="Times New Roman"/>
            <w:b w:val="0"/>
            <w:i w:val="0"/>
            <w:noProof/>
            <w:webHidden/>
            <w:sz w:val="28"/>
            <w:szCs w:val="28"/>
          </w:rPr>
          <w:fldChar w:fldCharType="end"/>
        </w:r>
      </w:hyperlink>
    </w:p>
    <w:p w14:paraId="6E092F63" w14:textId="3B1904EC"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187" w:history="1">
        <w:r w:rsidRPr="005C052E">
          <w:rPr>
            <w:rStyle w:val="Hyperlink"/>
            <w:rFonts w:ascii="Times New Roman" w:hAnsi="Times New Roman"/>
            <w:b w:val="0"/>
            <w:i w:val="0"/>
            <w:noProof/>
            <w:sz w:val="28"/>
            <w:szCs w:val="28"/>
          </w:rPr>
          <w:t>3. Mục đích và nhiệm vụ nghiên cứu đề án</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_Toc216881187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3</w:t>
        </w:r>
        <w:r w:rsidRPr="005C052E">
          <w:rPr>
            <w:rFonts w:ascii="Times New Roman" w:hAnsi="Times New Roman"/>
            <w:b w:val="0"/>
            <w:i w:val="0"/>
            <w:noProof/>
            <w:webHidden/>
            <w:sz w:val="28"/>
            <w:szCs w:val="28"/>
          </w:rPr>
          <w:fldChar w:fldCharType="end"/>
        </w:r>
      </w:hyperlink>
    </w:p>
    <w:p w14:paraId="716BD4B6" w14:textId="72C47A47"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188" w:history="1">
        <w:r w:rsidRPr="005C052E">
          <w:rPr>
            <w:rStyle w:val="Hyperlink"/>
            <w:rFonts w:ascii="Times New Roman" w:hAnsi="Times New Roman"/>
            <w:b w:val="0"/>
            <w:i w:val="0"/>
            <w:noProof/>
            <w:sz w:val="28"/>
            <w:szCs w:val="28"/>
          </w:rPr>
          <w:t>4. Đối tượng và phạm vi nghiên cứu đề án</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_Toc216881188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4</w:t>
        </w:r>
        <w:r w:rsidRPr="005C052E">
          <w:rPr>
            <w:rFonts w:ascii="Times New Roman" w:hAnsi="Times New Roman"/>
            <w:b w:val="0"/>
            <w:i w:val="0"/>
            <w:noProof/>
            <w:webHidden/>
            <w:sz w:val="28"/>
            <w:szCs w:val="28"/>
          </w:rPr>
          <w:fldChar w:fldCharType="end"/>
        </w:r>
      </w:hyperlink>
    </w:p>
    <w:p w14:paraId="50CC2BC0" w14:textId="7A7F88A1"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189" w:history="1">
        <w:r w:rsidRPr="005C052E">
          <w:rPr>
            <w:rStyle w:val="Hyperlink"/>
            <w:rFonts w:ascii="Times New Roman" w:hAnsi="Times New Roman"/>
            <w:b w:val="0"/>
            <w:i w:val="0"/>
            <w:noProof/>
            <w:sz w:val="28"/>
            <w:szCs w:val="28"/>
          </w:rPr>
          <w:t>5. Phương pháp luận và phương pháp nghiên cứu đề án</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_Toc216881189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5</w:t>
        </w:r>
        <w:r w:rsidRPr="005C052E">
          <w:rPr>
            <w:rFonts w:ascii="Times New Roman" w:hAnsi="Times New Roman"/>
            <w:b w:val="0"/>
            <w:i w:val="0"/>
            <w:noProof/>
            <w:webHidden/>
            <w:sz w:val="28"/>
            <w:szCs w:val="28"/>
          </w:rPr>
          <w:fldChar w:fldCharType="end"/>
        </w:r>
      </w:hyperlink>
    </w:p>
    <w:p w14:paraId="43B7324D" w14:textId="5CEF7FAA"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190" w:history="1">
        <w:r w:rsidRPr="005C052E">
          <w:rPr>
            <w:rStyle w:val="Hyperlink"/>
            <w:rFonts w:ascii="Times New Roman" w:hAnsi="Times New Roman"/>
            <w:b w:val="0"/>
            <w:i w:val="0"/>
            <w:noProof/>
            <w:sz w:val="28"/>
            <w:szCs w:val="28"/>
          </w:rPr>
          <w:t>6. Ý nghĩa khoa học và ý nghĩa thực tiễn của</w:t>
        </w:r>
        <w:r w:rsidRPr="005C052E">
          <w:rPr>
            <w:rStyle w:val="Hyperlink"/>
            <w:rFonts w:ascii="Times New Roman" w:hAnsi="Times New Roman"/>
            <w:b w:val="0"/>
            <w:i w:val="0"/>
            <w:noProof/>
            <w:sz w:val="28"/>
            <w:szCs w:val="28"/>
            <w:lang w:val="vi-VN"/>
          </w:rPr>
          <w:t xml:space="preserve"> </w:t>
        </w:r>
        <w:r w:rsidRPr="005C052E">
          <w:rPr>
            <w:rStyle w:val="Hyperlink"/>
            <w:rFonts w:ascii="Times New Roman" w:hAnsi="Times New Roman"/>
            <w:b w:val="0"/>
            <w:i w:val="0"/>
            <w:noProof/>
            <w:sz w:val="28"/>
            <w:szCs w:val="28"/>
          </w:rPr>
          <w:t xml:space="preserve">đề </w:t>
        </w:r>
        <w:r w:rsidRPr="005C052E">
          <w:rPr>
            <w:rStyle w:val="Hyperlink"/>
            <w:rFonts w:ascii="Times New Roman" w:hAnsi="Times New Roman"/>
            <w:b w:val="0"/>
            <w:i w:val="0"/>
            <w:noProof/>
            <w:sz w:val="28"/>
            <w:szCs w:val="28"/>
            <w:lang w:val="vi-VN"/>
          </w:rPr>
          <w:t>án</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_Toc216881190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5</w:t>
        </w:r>
        <w:r w:rsidRPr="005C052E">
          <w:rPr>
            <w:rFonts w:ascii="Times New Roman" w:hAnsi="Times New Roman"/>
            <w:b w:val="0"/>
            <w:i w:val="0"/>
            <w:noProof/>
            <w:webHidden/>
            <w:sz w:val="28"/>
            <w:szCs w:val="28"/>
          </w:rPr>
          <w:fldChar w:fldCharType="end"/>
        </w:r>
      </w:hyperlink>
    </w:p>
    <w:p w14:paraId="66118DBC" w14:textId="1F1603C1"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191" w:history="1">
        <w:r w:rsidRPr="005C052E">
          <w:rPr>
            <w:rStyle w:val="Hyperlink"/>
            <w:rFonts w:ascii="Times New Roman" w:hAnsi="Times New Roman"/>
            <w:b w:val="0"/>
            <w:i w:val="0"/>
            <w:noProof/>
            <w:sz w:val="28"/>
            <w:szCs w:val="28"/>
          </w:rPr>
          <w:t>7. Kết cấu của đề án</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_Toc216881191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6</w:t>
        </w:r>
        <w:r w:rsidRPr="005C052E">
          <w:rPr>
            <w:rFonts w:ascii="Times New Roman" w:hAnsi="Times New Roman"/>
            <w:b w:val="0"/>
            <w:i w:val="0"/>
            <w:noProof/>
            <w:webHidden/>
            <w:sz w:val="28"/>
            <w:szCs w:val="28"/>
          </w:rPr>
          <w:fldChar w:fldCharType="end"/>
        </w:r>
      </w:hyperlink>
    </w:p>
    <w:p w14:paraId="5F390B4B" w14:textId="2FFE09C6"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Cs w:val="0"/>
          <w:i w:val="0"/>
          <w:iCs w:val="0"/>
          <w:noProof/>
          <w:sz w:val="28"/>
          <w:szCs w:val="28"/>
          <w:lang w:val="en-US"/>
        </w:rPr>
      </w:pPr>
      <w:hyperlink w:anchor="_Toc216881192" w:history="1">
        <w:r w:rsidRPr="005C052E">
          <w:rPr>
            <w:rStyle w:val="Hyperlink"/>
            <w:rFonts w:ascii="Times New Roman" w:hAnsi="Times New Roman"/>
            <w:i w:val="0"/>
            <w:noProof/>
            <w:sz w:val="28"/>
            <w:szCs w:val="28"/>
            <w:u w:val="none"/>
          </w:rPr>
          <w:t>CHƯƠNG 1</w:t>
        </w:r>
        <w:r w:rsidRPr="005C052E">
          <w:rPr>
            <w:rFonts w:ascii="Times New Roman" w:hAnsi="Times New Roman"/>
            <w:i w:val="0"/>
            <w:noProof/>
            <w:webHidden/>
            <w:sz w:val="28"/>
            <w:szCs w:val="28"/>
            <w:lang w:val="vi-VN"/>
          </w:rPr>
          <w:t>.</w:t>
        </w:r>
      </w:hyperlink>
      <w:r w:rsidRPr="005C052E">
        <w:rPr>
          <w:rStyle w:val="Hyperlink"/>
          <w:rFonts w:ascii="Times New Roman" w:hAnsi="Times New Roman"/>
          <w:i w:val="0"/>
          <w:noProof/>
          <w:sz w:val="28"/>
          <w:szCs w:val="28"/>
          <w:u w:val="none"/>
          <w:lang w:val="vi-VN"/>
        </w:rPr>
        <w:t xml:space="preserve"> </w:t>
      </w:r>
      <w:hyperlink w:anchor="_Toc216881193" w:history="1">
        <w:r w:rsidRPr="005C052E">
          <w:rPr>
            <w:rStyle w:val="Hyperlink"/>
            <w:rFonts w:ascii="Times New Roman" w:hAnsi="Times New Roman"/>
            <w:i w:val="0"/>
            <w:noProof/>
            <w:sz w:val="28"/>
            <w:szCs w:val="28"/>
          </w:rPr>
          <w:t>MỘT SỐ VẤN ĐỀ LÝ LUẬN PHÁP LUẬT</w:t>
        </w:r>
        <w:r w:rsidRPr="005C052E">
          <w:rPr>
            <w:rStyle w:val="Hyperlink"/>
            <w:rFonts w:ascii="Times New Roman" w:hAnsi="Times New Roman"/>
            <w:i w:val="0"/>
            <w:noProof/>
            <w:sz w:val="28"/>
            <w:szCs w:val="28"/>
            <w:lang w:val="vi-VN"/>
          </w:rPr>
          <w:t xml:space="preserve"> </w:t>
        </w:r>
        <w:r w:rsidRPr="005C052E">
          <w:rPr>
            <w:rStyle w:val="Hyperlink"/>
            <w:rFonts w:ascii="Times New Roman" w:hAnsi="Times New Roman"/>
            <w:i w:val="0"/>
            <w:noProof/>
            <w:sz w:val="28"/>
            <w:szCs w:val="28"/>
          </w:rPr>
          <w:t>VỀ</w:t>
        </w:r>
        <w:r w:rsidRPr="005C052E">
          <w:rPr>
            <w:rStyle w:val="Hyperlink"/>
            <w:rFonts w:ascii="Times New Roman" w:hAnsi="Times New Roman"/>
            <w:i w:val="0"/>
            <w:noProof/>
            <w:spacing w:val="-3"/>
            <w:sz w:val="28"/>
            <w:szCs w:val="28"/>
          </w:rPr>
          <w:t xml:space="preserve"> GIÁ</w:t>
        </w:r>
        <w:r w:rsidRPr="005C052E">
          <w:rPr>
            <w:rStyle w:val="Hyperlink"/>
            <w:rFonts w:ascii="Times New Roman" w:hAnsi="Times New Roman"/>
            <w:i w:val="0"/>
            <w:noProof/>
            <w:spacing w:val="-3"/>
            <w:sz w:val="28"/>
            <w:szCs w:val="28"/>
            <w:lang w:val="vi-VN"/>
          </w:rPr>
          <w:t xml:space="preserve"> ĐẤT</w:t>
        </w:r>
        <w:r w:rsidRPr="005C052E">
          <w:rPr>
            <w:rFonts w:ascii="Times New Roman" w:hAnsi="Times New Roman"/>
            <w:i w:val="0"/>
            <w:noProof/>
            <w:webHidden/>
            <w:sz w:val="28"/>
            <w:szCs w:val="28"/>
          </w:rPr>
          <w:tab/>
        </w:r>
        <w:r w:rsidRPr="005C052E">
          <w:rPr>
            <w:rFonts w:ascii="Times New Roman" w:hAnsi="Times New Roman"/>
            <w:i w:val="0"/>
            <w:noProof/>
            <w:webHidden/>
            <w:sz w:val="28"/>
            <w:szCs w:val="28"/>
          </w:rPr>
          <w:fldChar w:fldCharType="begin"/>
        </w:r>
        <w:r w:rsidRPr="005C052E">
          <w:rPr>
            <w:rFonts w:ascii="Times New Roman" w:hAnsi="Times New Roman"/>
            <w:i w:val="0"/>
            <w:noProof/>
            <w:webHidden/>
            <w:sz w:val="28"/>
            <w:szCs w:val="28"/>
          </w:rPr>
          <w:instrText xml:space="preserve"> PAGEREF _Toc216881193 \h </w:instrText>
        </w:r>
        <w:r w:rsidRPr="005C052E">
          <w:rPr>
            <w:rFonts w:ascii="Times New Roman" w:hAnsi="Times New Roman"/>
            <w:i w:val="0"/>
            <w:noProof/>
            <w:webHidden/>
            <w:sz w:val="28"/>
            <w:szCs w:val="28"/>
          </w:rPr>
        </w:r>
        <w:r w:rsidRPr="005C052E">
          <w:rPr>
            <w:rFonts w:ascii="Times New Roman" w:hAnsi="Times New Roman"/>
            <w:i w:val="0"/>
            <w:noProof/>
            <w:webHidden/>
            <w:sz w:val="28"/>
            <w:szCs w:val="28"/>
          </w:rPr>
          <w:fldChar w:fldCharType="separate"/>
        </w:r>
        <w:r w:rsidRPr="005C052E">
          <w:rPr>
            <w:rFonts w:ascii="Times New Roman" w:hAnsi="Times New Roman"/>
            <w:i w:val="0"/>
            <w:noProof/>
            <w:webHidden/>
            <w:sz w:val="28"/>
            <w:szCs w:val="28"/>
          </w:rPr>
          <w:t>7</w:t>
        </w:r>
        <w:r w:rsidRPr="005C052E">
          <w:rPr>
            <w:rFonts w:ascii="Times New Roman" w:hAnsi="Times New Roman"/>
            <w:i w:val="0"/>
            <w:noProof/>
            <w:webHidden/>
            <w:sz w:val="28"/>
            <w:szCs w:val="28"/>
          </w:rPr>
          <w:fldChar w:fldCharType="end"/>
        </w:r>
      </w:hyperlink>
    </w:p>
    <w:p w14:paraId="2A733076" w14:textId="27366B39"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Cs w:val="0"/>
          <w:i w:val="0"/>
          <w:iCs w:val="0"/>
          <w:noProof/>
          <w:sz w:val="28"/>
          <w:szCs w:val="28"/>
          <w:lang w:val="en-US"/>
        </w:rPr>
      </w:pPr>
      <w:hyperlink w:anchor="_Toc216881194" w:history="1">
        <w:r w:rsidRPr="005C052E">
          <w:rPr>
            <w:rStyle w:val="Hyperlink"/>
            <w:rFonts w:ascii="Times New Roman" w:hAnsi="Times New Roman"/>
            <w:i w:val="0"/>
            <w:noProof/>
            <w:sz w:val="28"/>
            <w:szCs w:val="28"/>
          </w:rPr>
          <w:t xml:space="preserve">1.1. Khái quát pháp luật </w:t>
        </w:r>
        <w:r w:rsidRPr="005C052E">
          <w:rPr>
            <w:rStyle w:val="Hyperlink"/>
            <w:rFonts w:ascii="Times New Roman" w:hAnsi="Times New Roman"/>
            <w:i w:val="0"/>
            <w:noProof/>
            <w:sz w:val="28"/>
            <w:szCs w:val="28"/>
            <w:lang w:val="af-ZA"/>
          </w:rPr>
          <w:t>về giá</w:t>
        </w:r>
        <w:r w:rsidRPr="005C052E">
          <w:rPr>
            <w:rStyle w:val="Hyperlink"/>
            <w:rFonts w:ascii="Times New Roman" w:hAnsi="Times New Roman"/>
            <w:i w:val="0"/>
            <w:noProof/>
            <w:sz w:val="28"/>
            <w:szCs w:val="28"/>
            <w:lang w:val="vi-VN"/>
          </w:rPr>
          <w:t xml:space="preserve"> đất</w:t>
        </w:r>
        <w:r w:rsidRPr="005C052E">
          <w:rPr>
            <w:rFonts w:ascii="Times New Roman" w:hAnsi="Times New Roman"/>
            <w:i w:val="0"/>
            <w:noProof/>
            <w:webHidden/>
            <w:sz w:val="28"/>
            <w:szCs w:val="28"/>
          </w:rPr>
          <w:tab/>
        </w:r>
        <w:r w:rsidRPr="005C052E">
          <w:rPr>
            <w:rFonts w:ascii="Times New Roman" w:hAnsi="Times New Roman"/>
            <w:i w:val="0"/>
            <w:noProof/>
            <w:webHidden/>
            <w:sz w:val="28"/>
            <w:szCs w:val="28"/>
          </w:rPr>
          <w:fldChar w:fldCharType="begin"/>
        </w:r>
        <w:r w:rsidRPr="005C052E">
          <w:rPr>
            <w:rFonts w:ascii="Times New Roman" w:hAnsi="Times New Roman"/>
            <w:i w:val="0"/>
            <w:noProof/>
            <w:webHidden/>
            <w:sz w:val="28"/>
            <w:szCs w:val="28"/>
          </w:rPr>
          <w:instrText xml:space="preserve"> PAGEREF _Toc216881194 \h </w:instrText>
        </w:r>
        <w:r w:rsidRPr="005C052E">
          <w:rPr>
            <w:rFonts w:ascii="Times New Roman" w:hAnsi="Times New Roman"/>
            <w:i w:val="0"/>
            <w:noProof/>
            <w:webHidden/>
            <w:sz w:val="28"/>
            <w:szCs w:val="28"/>
          </w:rPr>
        </w:r>
        <w:r w:rsidRPr="005C052E">
          <w:rPr>
            <w:rFonts w:ascii="Times New Roman" w:hAnsi="Times New Roman"/>
            <w:i w:val="0"/>
            <w:noProof/>
            <w:webHidden/>
            <w:sz w:val="28"/>
            <w:szCs w:val="28"/>
          </w:rPr>
          <w:fldChar w:fldCharType="separate"/>
        </w:r>
        <w:r w:rsidRPr="005C052E">
          <w:rPr>
            <w:rFonts w:ascii="Times New Roman" w:hAnsi="Times New Roman"/>
            <w:i w:val="0"/>
            <w:noProof/>
            <w:webHidden/>
            <w:sz w:val="28"/>
            <w:szCs w:val="28"/>
          </w:rPr>
          <w:t>7</w:t>
        </w:r>
        <w:r w:rsidRPr="005C052E">
          <w:rPr>
            <w:rFonts w:ascii="Times New Roman" w:hAnsi="Times New Roman"/>
            <w:i w:val="0"/>
            <w:noProof/>
            <w:webHidden/>
            <w:sz w:val="28"/>
            <w:szCs w:val="28"/>
          </w:rPr>
          <w:fldChar w:fldCharType="end"/>
        </w:r>
      </w:hyperlink>
    </w:p>
    <w:p w14:paraId="2016EE25" w14:textId="1EBA23FF"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195" w:history="1">
        <w:r w:rsidRPr="005C052E">
          <w:rPr>
            <w:rStyle w:val="Hyperlink"/>
            <w:rFonts w:ascii="Times New Roman" w:hAnsi="Times New Roman"/>
            <w:b w:val="0"/>
            <w:i w:val="0"/>
            <w:noProof/>
            <w:sz w:val="28"/>
            <w:szCs w:val="28"/>
          </w:rPr>
          <w:t xml:space="preserve">1.1.1. Khái niệm </w:t>
        </w:r>
        <w:r w:rsidRPr="005C052E">
          <w:rPr>
            <w:rStyle w:val="Hyperlink"/>
            <w:rFonts w:ascii="Times New Roman" w:hAnsi="Times New Roman"/>
            <w:b w:val="0"/>
            <w:i w:val="0"/>
            <w:noProof/>
            <w:sz w:val="28"/>
            <w:szCs w:val="28"/>
            <w:lang w:val="vi-VN"/>
          </w:rPr>
          <w:t>giá đất</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_Toc216881195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7</w:t>
        </w:r>
        <w:r w:rsidRPr="005C052E">
          <w:rPr>
            <w:rFonts w:ascii="Times New Roman" w:hAnsi="Times New Roman"/>
            <w:b w:val="0"/>
            <w:i w:val="0"/>
            <w:noProof/>
            <w:webHidden/>
            <w:sz w:val="28"/>
            <w:szCs w:val="28"/>
          </w:rPr>
          <w:fldChar w:fldCharType="end"/>
        </w:r>
      </w:hyperlink>
    </w:p>
    <w:p w14:paraId="2ABABBAA" w14:textId="56EFFC83"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196" w:history="1">
        <w:r w:rsidRPr="005C052E">
          <w:rPr>
            <w:rStyle w:val="Hyperlink"/>
            <w:rFonts w:ascii="Times New Roman" w:hAnsi="Times New Roman"/>
            <w:b w:val="0"/>
            <w:i w:val="0"/>
            <w:noProof/>
            <w:w w:val="95"/>
            <w:sz w:val="28"/>
            <w:szCs w:val="28"/>
          </w:rPr>
          <w:t>1.1.2. Khái</w:t>
        </w:r>
        <w:r w:rsidRPr="005C052E">
          <w:rPr>
            <w:rStyle w:val="Hyperlink"/>
            <w:rFonts w:ascii="Times New Roman" w:hAnsi="Times New Roman"/>
            <w:b w:val="0"/>
            <w:i w:val="0"/>
            <w:noProof/>
            <w:spacing w:val="-4"/>
            <w:w w:val="95"/>
            <w:sz w:val="28"/>
            <w:szCs w:val="28"/>
          </w:rPr>
          <w:t xml:space="preserve"> </w:t>
        </w:r>
        <w:r w:rsidRPr="005C052E">
          <w:rPr>
            <w:rStyle w:val="Hyperlink"/>
            <w:rFonts w:ascii="Times New Roman" w:hAnsi="Times New Roman"/>
            <w:b w:val="0"/>
            <w:i w:val="0"/>
            <w:noProof/>
            <w:w w:val="95"/>
            <w:sz w:val="28"/>
            <w:szCs w:val="28"/>
          </w:rPr>
          <w:t>niệm,</w:t>
        </w:r>
        <w:r w:rsidRPr="005C052E">
          <w:rPr>
            <w:rStyle w:val="Hyperlink"/>
            <w:rFonts w:ascii="Times New Roman" w:hAnsi="Times New Roman"/>
            <w:b w:val="0"/>
            <w:i w:val="0"/>
            <w:noProof/>
            <w:spacing w:val="-4"/>
            <w:w w:val="95"/>
            <w:sz w:val="28"/>
            <w:szCs w:val="28"/>
          </w:rPr>
          <w:t xml:space="preserve"> </w:t>
        </w:r>
        <w:r w:rsidRPr="005C052E">
          <w:rPr>
            <w:rStyle w:val="Hyperlink"/>
            <w:rFonts w:ascii="Times New Roman" w:hAnsi="Times New Roman"/>
            <w:b w:val="0"/>
            <w:i w:val="0"/>
            <w:noProof/>
            <w:w w:val="95"/>
            <w:sz w:val="28"/>
            <w:szCs w:val="28"/>
          </w:rPr>
          <w:t>đặc</w:t>
        </w:r>
        <w:r w:rsidRPr="005C052E">
          <w:rPr>
            <w:rStyle w:val="Hyperlink"/>
            <w:rFonts w:ascii="Times New Roman" w:hAnsi="Times New Roman"/>
            <w:b w:val="0"/>
            <w:i w:val="0"/>
            <w:noProof/>
            <w:spacing w:val="-4"/>
            <w:w w:val="95"/>
            <w:sz w:val="28"/>
            <w:szCs w:val="28"/>
          </w:rPr>
          <w:t xml:space="preserve"> </w:t>
        </w:r>
        <w:r w:rsidRPr="005C052E">
          <w:rPr>
            <w:rStyle w:val="Hyperlink"/>
            <w:rFonts w:ascii="Times New Roman" w:hAnsi="Times New Roman"/>
            <w:b w:val="0"/>
            <w:i w:val="0"/>
            <w:noProof/>
            <w:w w:val="95"/>
            <w:sz w:val="28"/>
            <w:szCs w:val="28"/>
          </w:rPr>
          <w:t>điểm</w:t>
        </w:r>
        <w:r w:rsidRPr="005C052E">
          <w:rPr>
            <w:rStyle w:val="Hyperlink"/>
            <w:rFonts w:ascii="Times New Roman" w:hAnsi="Times New Roman"/>
            <w:b w:val="0"/>
            <w:i w:val="0"/>
            <w:noProof/>
            <w:spacing w:val="-1"/>
            <w:w w:val="95"/>
            <w:sz w:val="28"/>
            <w:szCs w:val="28"/>
          </w:rPr>
          <w:t xml:space="preserve"> </w:t>
        </w:r>
        <w:r w:rsidRPr="005C052E">
          <w:rPr>
            <w:rStyle w:val="Hyperlink"/>
            <w:rFonts w:ascii="Times New Roman" w:hAnsi="Times New Roman"/>
            <w:b w:val="0"/>
            <w:i w:val="0"/>
            <w:noProof/>
            <w:w w:val="95"/>
            <w:sz w:val="28"/>
            <w:szCs w:val="28"/>
          </w:rPr>
          <w:t>của</w:t>
        </w:r>
        <w:r w:rsidRPr="005C052E">
          <w:rPr>
            <w:rStyle w:val="Hyperlink"/>
            <w:rFonts w:ascii="Times New Roman" w:hAnsi="Times New Roman"/>
            <w:b w:val="0"/>
            <w:i w:val="0"/>
            <w:noProof/>
            <w:spacing w:val="-3"/>
            <w:w w:val="95"/>
            <w:sz w:val="28"/>
            <w:szCs w:val="28"/>
          </w:rPr>
          <w:t xml:space="preserve"> </w:t>
        </w:r>
        <w:r w:rsidRPr="005C052E">
          <w:rPr>
            <w:rStyle w:val="Hyperlink"/>
            <w:rFonts w:ascii="Times New Roman" w:hAnsi="Times New Roman"/>
            <w:b w:val="0"/>
            <w:i w:val="0"/>
            <w:noProof/>
            <w:w w:val="95"/>
            <w:sz w:val="28"/>
            <w:szCs w:val="28"/>
          </w:rPr>
          <w:t>pháp</w:t>
        </w:r>
        <w:r w:rsidRPr="005C052E">
          <w:rPr>
            <w:rStyle w:val="Hyperlink"/>
            <w:rFonts w:ascii="Times New Roman" w:hAnsi="Times New Roman"/>
            <w:b w:val="0"/>
            <w:i w:val="0"/>
            <w:noProof/>
            <w:spacing w:val="-4"/>
            <w:w w:val="95"/>
            <w:sz w:val="28"/>
            <w:szCs w:val="28"/>
          </w:rPr>
          <w:t xml:space="preserve"> </w:t>
        </w:r>
        <w:r w:rsidRPr="005C052E">
          <w:rPr>
            <w:rStyle w:val="Hyperlink"/>
            <w:rFonts w:ascii="Times New Roman" w:hAnsi="Times New Roman"/>
            <w:b w:val="0"/>
            <w:i w:val="0"/>
            <w:noProof/>
            <w:w w:val="95"/>
            <w:sz w:val="28"/>
            <w:szCs w:val="28"/>
          </w:rPr>
          <w:t>luật</w:t>
        </w:r>
        <w:r w:rsidRPr="005C052E">
          <w:rPr>
            <w:rStyle w:val="Hyperlink"/>
            <w:rFonts w:ascii="Times New Roman" w:hAnsi="Times New Roman"/>
            <w:b w:val="0"/>
            <w:i w:val="0"/>
            <w:noProof/>
            <w:spacing w:val="-4"/>
            <w:w w:val="95"/>
            <w:sz w:val="28"/>
            <w:szCs w:val="28"/>
          </w:rPr>
          <w:t xml:space="preserve"> </w:t>
        </w:r>
        <w:r w:rsidRPr="005C052E">
          <w:rPr>
            <w:rStyle w:val="Hyperlink"/>
            <w:rFonts w:ascii="Times New Roman" w:hAnsi="Times New Roman"/>
            <w:b w:val="0"/>
            <w:i w:val="0"/>
            <w:noProof/>
            <w:w w:val="95"/>
            <w:sz w:val="28"/>
            <w:szCs w:val="28"/>
          </w:rPr>
          <w:t>về</w:t>
        </w:r>
        <w:r w:rsidRPr="005C052E">
          <w:rPr>
            <w:rStyle w:val="Hyperlink"/>
            <w:rFonts w:ascii="Times New Roman" w:hAnsi="Times New Roman"/>
            <w:b w:val="0"/>
            <w:i w:val="0"/>
            <w:noProof/>
            <w:spacing w:val="-1"/>
            <w:w w:val="95"/>
            <w:sz w:val="28"/>
            <w:szCs w:val="28"/>
          </w:rPr>
          <w:t xml:space="preserve"> giá</w:t>
        </w:r>
        <w:r w:rsidRPr="005C052E">
          <w:rPr>
            <w:rStyle w:val="Hyperlink"/>
            <w:rFonts w:ascii="Times New Roman" w:hAnsi="Times New Roman"/>
            <w:b w:val="0"/>
            <w:i w:val="0"/>
            <w:noProof/>
            <w:spacing w:val="-1"/>
            <w:w w:val="95"/>
            <w:sz w:val="28"/>
            <w:szCs w:val="28"/>
            <w:lang w:val="vi-VN"/>
          </w:rPr>
          <w:t xml:space="preserve"> đất</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_Toc216881196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7</w:t>
        </w:r>
        <w:r w:rsidRPr="005C052E">
          <w:rPr>
            <w:rFonts w:ascii="Times New Roman" w:hAnsi="Times New Roman"/>
            <w:b w:val="0"/>
            <w:i w:val="0"/>
            <w:noProof/>
            <w:webHidden/>
            <w:sz w:val="28"/>
            <w:szCs w:val="28"/>
          </w:rPr>
          <w:fldChar w:fldCharType="end"/>
        </w:r>
      </w:hyperlink>
    </w:p>
    <w:p w14:paraId="58BE2167" w14:textId="4410245C"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197" w:history="1">
        <w:r w:rsidRPr="005C052E">
          <w:rPr>
            <w:rStyle w:val="Hyperlink"/>
            <w:rFonts w:ascii="Times New Roman" w:hAnsi="Times New Roman"/>
            <w:b w:val="0"/>
            <w:i w:val="0"/>
            <w:noProof/>
            <w:sz w:val="28"/>
            <w:szCs w:val="28"/>
          </w:rPr>
          <w:t>1.1.3. Nội dung cơ bản của pháp luật về giá</w:t>
        </w:r>
        <w:r w:rsidRPr="005C052E">
          <w:rPr>
            <w:rStyle w:val="Hyperlink"/>
            <w:rFonts w:ascii="Times New Roman" w:hAnsi="Times New Roman"/>
            <w:b w:val="0"/>
            <w:i w:val="0"/>
            <w:noProof/>
            <w:sz w:val="28"/>
            <w:szCs w:val="28"/>
            <w:lang w:val="vi-VN"/>
          </w:rPr>
          <w:t xml:space="preserve"> đất</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_Toc216881197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7</w:t>
        </w:r>
        <w:r w:rsidRPr="005C052E">
          <w:rPr>
            <w:rFonts w:ascii="Times New Roman" w:hAnsi="Times New Roman"/>
            <w:b w:val="0"/>
            <w:i w:val="0"/>
            <w:noProof/>
            <w:webHidden/>
            <w:sz w:val="28"/>
            <w:szCs w:val="28"/>
          </w:rPr>
          <w:fldChar w:fldCharType="end"/>
        </w:r>
      </w:hyperlink>
    </w:p>
    <w:p w14:paraId="1114528C" w14:textId="3749CDB3"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198" w:history="1">
        <w:r w:rsidRPr="005C052E">
          <w:rPr>
            <w:rStyle w:val="Hyperlink"/>
            <w:rFonts w:ascii="Times New Roman" w:hAnsi="Times New Roman"/>
            <w:b w:val="0"/>
            <w:i w:val="0"/>
            <w:noProof/>
            <w:sz w:val="28"/>
            <w:szCs w:val="28"/>
            <w:lang w:val="vi-VN"/>
          </w:rPr>
          <w:t xml:space="preserve">1.1.4 </w:t>
        </w:r>
        <w:r w:rsidRPr="005C052E">
          <w:rPr>
            <w:rStyle w:val="Hyperlink"/>
            <w:rFonts w:ascii="Times New Roman" w:hAnsi="Times New Roman"/>
            <w:b w:val="0"/>
            <w:i w:val="0"/>
            <w:noProof/>
            <w:sz w:val="28"/>
            <w:szCs w:val="28"/>
          </w:rPr>
          <w:t>Vai trò của pháp luật  về giá</w:t>
        </w:r>
        <w:r w:rsidRPr="005C052E">
          <w:rPr>
            <w:rStyle w:val="Hyperlink"/>
            <w:rFonts w:ascii="Times New Roman" w:hAnsi="Times New Roman"/>
            <w:b w:val="0"/>
            <w:i w:val="0"/>
            <w:noProof/>
            <w:sz w:val="28"/>
            <w:szCs w:val="28"/>
            <w:lang w:val="vi-VN"/>
          </w:rPr>
          <w:t xml:space="preserve"> đất</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_Toc216881198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8</w:t>
        </w:r>
        <w:r w:rsidRPr="005C052E">
          <w:rPr>
            <w:rFonts w:ascii="Times New Roman" w:hAnsi="Times New Roman"/>
            <w:b w:val="0"/>
            <w:i w:val="0"/>
            <w:noProof/>
            <w:webHidden/>
            <w:sz w:val="28"/>
            <w:szCs w:val="28"/>
          </w:rPr>
          <w:fldChar w:fldCharType="end"/>
        </w:r>
      </w:hyperlink>
    </w:p>
    <w:p w14:paraId="53AF8E70" w14:textId="6144A2DF"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Cs w:val="0"/>
          <w:i w:val="0"/>
          <w:iCs w:val="0"/>
          <w:noProof/>
          <w:sz w:val="28"/>
          <w:szCs w:val="28"/>
          <w:lang w:val="en-US"/>
        </w:rPr>
      </w:pPr>
      <w:hyperlink w:anchor="_Toc216881199" w:history="1">
        <w:r w:rsidRPr="005C052E">
          <w:rPr>
            <w:rStyle w:val="Hyperlink"/>
            <w:rFonts w:ascii="Times New Roman" w:hAnsi="Times New Roman"/>
            <w:i w:val="0"/>
            <w:noProof/>
            <w:sz w:val="28"/>
            <w:szCs w:val="28"/>
          </w:rPr>
          <w:t xml:space="preserve">1.2. Các yếu tố tác động đến thực hiện pháp luật </w:t>
        </w:r>
        <w:r w:rsidRPr="005C052E">
          <w:rPr>
            <w:rStyle w:val="Hyperlink"/>
            <w:rFonts w:ascii="Times New Roman" w:hAnsi="Times New Roman"/>
            <w:i w:val="0"/>
            <w:noProof/>
            <w:sz w:val="28"/>
            <w:szCs w:val="28"/>
            <w:lang w:val="af-ZA"/>
          </w:rPr>
          <w:t>về giá</w:t>
        </w:r>
        <w:r w:rsidRPr="005C052E">
          <w:rPr>
            <w:rStyle w:val="Hyperlink"/>
            <w:rFonts w:ascii="Times New Roman" w:hAnsi="Times New Roman"/>
            <w:i w:val="0"/>
            <w:noProof/>
            <w:sz w:val="28"/>
            <w:szCs w:val="28"/>
            <w:lang w:val="vi-VN"/>
          </w:rPr>
          <w:t xml:space="preserve"> đất</w:t>
        </w:r>
        <w:r w:rsidRPr="005C052E">
          <w:rPr>
            <w:rFonts w:ascii="Times New Roman" w:hAnsi="Times New Roman"/>
            <w:i w:val="0"/>
            <w:noProof/>
            <w:webHidden/>
            <w:sz w:val="28"/>
            <w:szCs w:val="28"/>
          </w:rPr>
          <w:tab/>
        </w:r>
        <w:r w:rsidRPr="005C052E">
          <w:rPr>
            <w:rFonts w:ascii="Times New Roman" w:hAnsi="Times New Roman"/>
            <w:i w:val="0"/>
            <w:noProof/>
            <w:webHidden/>
            <w:sz w:val="28"/>
            <w:szCs w:val="28"/>
          </w:rPr>
          <w:fldChar w:fldCharType="begin"/>
        </w:r>
        <w:r w:rsidRPr="005C052E">
          <w:rPr>
            <w:rFonts w:ascii="Times New Roman" w:hAnsi="Times New Roman"/>
            <w:i w:val="0"/>
            <w:noProof/>
            <w:webHidden/>
            <w:sz w:val="28"/>
            <w:szCs w:val="28"/>
          </w:rPr>
          <w:instrText xml:space="preserve"> PAGEREF _Toc216881199 \h </w:instrText>
        </w:r>
        <w:r w:rsidRPr="005C052E">
          <w:rPr>
            <w:rFonts w:ascii="Times New Roman" w:hAnsi="Times New Roman"/>
            <w:i w:val="0"/>
            <w:noProof/>
            <w:webHidden/>
            <w:sz w:val="28"/>
            <w:szCs w:val="28"/>
          </w:rPr>
        </w:r>
        <w:r w:rsidRPr="005C052E">
          <w:rPr>
            <w:rFonts w:ascii="Times New Roman" w:hAnsi="Times New Roman"/>
            <w:i w:val="0"/>
            <w:noProof/>
            <w:webHidden/>
            <w:sz w:val="28"/>
            <w:szCs w:val="28"/>
          </w:rPr>
          <w:fldChar w:fldCharType="separate"/>
        </w:r>
        <w:r w:rsidRPr="005C052E">
          <w:rPr>
            <w:rFonts w:ascii="Times New Roman" w:hAnsi="Times New Roman"/>
            <w:i w:val="0"/>
            <w:noProof/>
            <w:webHidden/>
            <w:sz w:val="28"/>
            <w:szCs w:val="28"/>
          </w:rPr>
          <w:t>8</w:t>
        </w:r>
        <w:r w:rsidRPr="005C052E">
          <w:rPr>
            <w:rFonts w:ascii="Times New Roman" w:hAnsi="Times New Roman"/>
            <w:i w:val="0"/>
            <w:noProof/>
            <w:webHidden/>
            <w:sz w:val="28"/>
            <w:szCs w:val="28"/>
          </w:rPr>
          <w:fldChar w:fldCharType="end"/>
        </w:r>
      </w:hyperlink>
    </w:p>
    <w:p w14:paraId="10F846C4" w14:textId="7C2693E0"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00" w:history="1">
        <w:r w:rsidRPr="005C052E">
          <w:rPr>
            <w:rStyle w:val="Hyperlink"/>
            <w:rFonts w:ascii="Times New Roman" w:hAnsi="Times New Roman"/>
            <w:b w:val="0"/>
            <w:i w:val="0"/>
            <w:noProof/>
            <w:sz w:val="28"/>
            <w:szCs w:val="28"/>
          </w:rPr>
          <w:t>1.2.1. Sự</w:t>
        </w:r>
        <w:r w:rsidRPr="005C052E">
          <w:rPr>
            <w:rStyle w:val="Hyperlink"/>
            <w:rFonts w:ascii="Times New Roman" w:hAnsi="Times New Roman"/>
            <w:b w:val="0"/>
            <w:i w:val="0"/>
            <w:noProof/>
            <w:spacing w:val="-1"/>
            <w:sz w:val="28"/>
            <w:szCs w:val="28"/>
          </w:rPr>
          <w:t xml:space="preserve"> </w:t>
        </w:r>
        <w:r w:rsidRPr="005C052E">
          <w:rPr>
            <w:rStyle w:val="Hyperlink"/>
            <w:rFonts w:ascii="Times New Roman" w:hAnsi="Times New Roman"/>
            <w:b w:val="0"/>
            <w:i w:val="0"/>
            <w:noProof/>
            <w:sz w:val="28"/>
            <w:szCs w:val="28"/>
          </w:rPr>
          <w:t>hoàn</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thiện</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của</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pháp</w:t>
        </w:r>
        <w:r w:rsidRPr="005C052E">
          <w:rPr>
            <w:rStyle w:val="Hyperlink"/>
            <w:rFonts w:ascii="Times New Roman" w:hAnsi="Times New Roman"/>
            <w:b w:val="0"/>
            <w:i w:val="0"/>
            <w:noProof/>
            <w:spacing w:val="-1"/>
            <w:sz w:val="28"/>
            <w:szCs w:val="28"/>
          </w:rPr>
          <w:t xml:space="preserve"> </w:t>
        </w:r>
        <w:r w:rsidRPr="005C052E">
          <w:rPr>
            <w:rStyle w:val="Hyperlink"/>
            <w:rFonts w:ascii="Times New Roman" w:hAnsi="Times New Roman"/>
            <w:b w:val="0"/>
            <w:i w:val="0"/>
            <w:noProof/>
            <w:sz w:val="28"/>
            <w:szCs w:val="28"/>
          </w:rPr>
          <w:t>luật</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về</w:t>
        </w:r>
        <w:r w:rsidRPr="005C052E">
          <w:rPr>
            <w:rStyle w:val="Hyperlink"/>
            <w:rFonts w:ascii="Times New Roman" w:hAnsi="Times New Roman"/>
            <w:b w:val="0"/>
            <w:i w:val="0"/>
            <w:noProof/>
            <w:spacing w:val="1"/>
            <w:sz w:val="28"/>
            <w:szCs w:val="28"/>
          </w:rPr>
          <w:t xml:space="preserve"> giá</w:t>
        </w:r>
        <w:r w:rsidRPr="005C052E">
          <w:rPr>
            <w:rStyle w:val="Hyperlink"/>
            <w:rFonts w:ascii="Times New Roman" w:hAnsi="Times New Roman"/>
            <w:b w:val="0"/>
            <w:i w:val="0"/>
            <w:noProof/>
            <w:spacing w:val="1"/>
            <w:sz w:val="28"/>
            <w:szCs w:val="28"/>
            <w:lang w:val="vi-VN"/>
          </w:rPr>
          <w:t xml:space="preserve"> đất</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_Toc216881200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8</w:t>
        </w:r>
        <w:r w:rsidRPr="005C052E">
          <w:rPr>
            <w:rFonts w:ascii="Times New Roman" w:hAnsi="Times New Roman"/>
            <w:b w:val="0"/>
            <w:i w:val="0"/>
            <w:noProof/>
            <w:webHidden/>
            <w:sz w:val="28"/>
            <w:szCs w:val="28"/>
          </w:rPr>
          <w:fldChar w:fldCharType="end"/>
        </w:r>
      </w:hyperlink>
    </w:p>
    <w:p w14:paraId="1FBF8C25" w14:textId="1106FEC7"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01" w:history="1">
        <w:r w:rsidRPr="005C052E">
          <w:rPr>
            <w:rStyle w:val="Hyperlink"/>
            <w:rFonts w:ascii="Times New Roman" w:hAnsi="Times New Roman"/>
            <w:b w:val="0"/>
            <w:i w:val="0"/>
            <w:noProof/>
            <w:sz w:val="28"/>
            <w:szCs w:val="28"/>
          </w:rPr>
          <w:t>1.2.2. Chủ</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thể</w:t>
        </w:r>
        <w:r w:rsidRPr="005C052E">
          <w:rPr>
            <w:rStyle w:val="Hyperlink"/>
            <w:rFonts w:ascii="Times New Roman" w:hAnsi="Times New Roman"/>
            <w:b w:val="0"/>
            <w:i w:val="0"/>
            <w:noProof/>
            <w:spacing w:val="-1"/>
            <w:sz w:val="28"/>
            <w:szCs w:val="28"/>
          </w:rPr>
          <w:t xml:space="preserve"> </w:t>
        </w:r>
        <w:r w:rsidRPr="005C052E">
          <w:rPr>
            <w:rStyle w:val="Hyperlink"/>
            <w:rFonts w:ascii="Times New Roman" w:hAnsi="Times New Roman"/>
            <w:b w:val="0"/>
            <w:i w:val="0"/>
            <w:noProof/>
            <w:sz w:val="28"/>
            <w:szCs w:val="28"/>
          </w:rPr>
          <w:t>thực</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hiệ</w:t>
        </w:r>
        <w:r w:rsidRPr="005C052E">
          <w:rPr>
            <w:rStyle w:val="Hyperlink"/>
            <w:rFonts w:ascii="Times New Roman" w:hAnsi="Times New Roman"/>
            <w:b w:val="0"/>
            <w:i w:val="0"/>
            <w:noProof/>
            <w:sz w:val="28"/>
            <w:szCs w:val="28"/>
            <w:lang w:val="vi-VN"/>
          </w:rPr>
          <w:t>n quy định của pháp luật về giá đất</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_Toc216881201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8</w:t>
        </w:r>
        <w:r w:rsidRPr="005C052E">
          <w:rPr>
            <w:rFonts w:ascii="Times New Roman" w:hAnsi="Times New Roman"/>
            <w:b w:val="0"/>
            <w:i w:val="0"/>
            <w:noProof/>
            <w:webHidden/>
            <w:sz w:val="28"/>
            <w:szCs w:val="28"/>
          </w:rPr>
          <w:fldChar w:fldCharType="end"/>
        </w:r>
      </w:hyperlink>
    </w:p>
    <w:p w14:paraId="12703119" w14:textId="4E95CC62"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02" w:history="1">
        <w:r w:rsidRPr="005C052E">
          <w:rPr>
            <w:rStyle w:val="Hyperlink"/>
            <w:rFonts w:ascii="Times New Roman" w:hAnsi="Times New Roman"/>
            <w:b w:val="0"/>
            <w:i w:val="0"/>
            <w:noProof/>
            <w:sz w:val="28"/>
            <w:szCs w:val="28"/>
          </w:rPr>
          <w:t>1.2.3. Tổ</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chức</w:t>
        </w:r>
        <w:r w:rsidRPr="005C052E">
          <w:rPr>
            <w:rStyle w:val="Hyperlink"/>
            <w:rFonts w:ascii="Times New Roman" w:hAnsi="Times New Roman"/>
            <w:b w:val="0"/>
            <w:i w:val="0"/>
            <w:noProof/>
            <w:spacing w:val="-1"/>
            <w:sz w:val="28"/>
            <w:szCs w:val="28"/>
          </w:rPr>
          <w:t xml:space="preserve"> </w:t>
        </w:r>
        <w:r w:rsidRPr="005C052E">
          <w:rPr>
            <w:rStyle w:val="Hyperlink"/>
            <w:rFonts w:ascii="Times New Roman" w:hAnsi="Times New Roman"/>
            <w:b w:val="0"/>
            <w:i w:val="0"/>
            <w:noProof/>
            <w:sz w:val="28"/>
            <w:szCs w:val="28"/>
          </w:rPr>
          <w:t>thực</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hiện pháp</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luật</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về</w:t>
        </w:r>
        <w:r w:rsidRPr="005C052E">
          <w:rPr>
            <w:rStyle w:val="Hyperlink"/>
            <w:rFonts w:ascii="Times New Roman" w:hAnsi="Times New Roman"/>
            <w:b w:val="0"/>
            <w:i w:val="0"/>
            <w:noProof/>
            <w:spacing w:val="2"/>
            <w:sz w:val="28"/>
            <w:szCs w:val="28"/>
          </w:rPr>
          <w:t xml:space="preserve"> giá</w:t>
        </w:r>
        <w:r w:rsidRPr="005C052E">
          <w:rPr>
            <w:rStyle w:val="Hyperlink"/>
            <w:rFonts w:ascii="Times New Roman" w:hAnsi="Times New Roman"/>
            <w:b w:val="0"/>
            <w:i w:val="0"/>
            <w:noProof/>
            <w:spacing w:val="2"/>
            <w:sz w:val="28"/>
            <w:szCs w:val="28"/>
            <w:lang w:val="vi-VN"/>
          </w:rPr>
          <w:t xml:space="preserve"> đất</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_Toc216881202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8</w:t>
        </w:r>
        <w:r w:rsidRPr="005C052E">
          <w:rPr>
            <w:rFonts w:ascii="Times New Roman" w:hAnsi="Times New Roman"/>
            <w:b w:val="0"/>
            <w:i w:val="0"/>
            <w:noProof/>
            <w:webHidden/>
            <w:sz w:val="28"/>
            <w:szCs w:val="28"/>
          </w:rPr>
          <w:fldChar w:fldCharType="end"/>
        </w:r>
      </w:hyperlink>
    </w:p>
    <w:p w14:paraId="751854C2" w14:textId="3B8A9A60"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03" w:history="1">
        <w:r w:rsidRPr="005C052E">
          <w:rPr>
            <w:rStyle w:val="Hyperlink"/>
            <w:rFonts w:ascii="Times New Roman" w:hAnsi="Times New Roman"/>
            <w:b w:val="0"/>
            <w:i w:val="0"/>
            <w:noProof/>
            <w:sz w:val="28"/>
            <w:szCs w:val="28"/>
          </w:rPr>
          <w:t>1.2.4. Ý</w:t>
        </w:r>
        <w:r w:rsidRPr="005C052E">
          <w:rPr>
            <w:rStyle w:val="Hyperlink"/>
            <w:rFonts w:ascii="Times New Roman" w:hAnsi="Times New Roman"/>
            <w:b w:val="0"/>
            <w:i w:val="0"/>
            <w:noProof/>
            <w:spacing w:val="-3"/>
            <w:sz w:val="28"/>
            <w:szCs w:val="28"/>
          </w:rPr>
          <w:t xml:space="preserve"> </w:t>
        </w:r>
        <w:r w:rsidRPr="005C052E">
          <w:rPr>
            <w:rStyle w:val="Hyperlink"/>
            <w:rFonts w:ascii="Times New Roman" w:hAnsi="Times New Roman"/>
            <w:b w:val="0"/>
            <w:i w:val="0"/>
            <w:noProof/>
            <w:sz w:val="28"/>
            <w:szCs w:val="28"/>
          </w:rPr>
          <w:t>thức</w:t>
        </w:r>
        <w:r w:rsidRPr="005C052E">
          <w:rPr>
            <w:rStyle w:val="Hyperlink"/>
            <w:rFonts w:ascii="Times New Roman" w:hAnsi="Times New Roman"/>
            <w:b w:val="0"/>
            <w:i w:val="0"/>
            <w:noProof/>
            <w:spacing w:val="1"/>
            <w:sz w:val="28"/>
            <w:szCs w:val="28"/>
          </w:rPr>
          <w:t xml:space="preserve"> </w:t>
        </w:r>
        <w:r w:rsidRPr="005C052E">
          <w:rPr>
            <w:rStyle w:val="Hyperlink"/>
            <w:rFonts w:ascii="Times New Roman" w:hAnsi="Times New Roman"/>
            <w:b w:val="0"/>
            <w:i w:val="0"/>
            <w:noProof/>
            <w:sz w:val="28"/>
            <w:szCs w:val="28"/>
          </w:rPr>
          <w:t>của người sử</w:t>
        </w:r>
        <w:r w:rsidRPr="005C052E">
          <w:rPr>
            <w:rStyle w:val="Hyperlink"/>
            <w:rFonts w:ascii="Times New Roman" w:hAnsi="Times New Roman"/>
            <w:b w:val="0"/>
            <w:i w:val="0"/>
            <w:noProof/>
            <w:spacing w:val="-1"/>
            <w:sz w:val="28"/>
            <w:szCs w:val="28"/>
          </w:rPr>
          <w:t xml:space="preserve"> </w:t>
        </w:r>
        <w:r w:rsidRPr="005C052E">
          <w:rPr>
            <w:rStyle w:val="Hyperlink"/>
            <w:rFonts w:ascii="Times New Roman" w:hAnsi="Times New Roman"/>
            <w:b w:val="0"/>
            <w:i w:val="0"/>
            <w:noProof/>
            <w:sz w:val="28"/>
            <w:szCs w:val="28"/>
          </w:rPr>
          <w:t>dụng đất khi</w:t>
        </w:r>
        <w:r w:rsidRPr="005C052E">
          <w:rPr>
            <w:rStyle w:val="Hyperlink"/>
            <w:rFonts w:ascii="Times New Roman" w:hAnsi="Times New Roman"/>
            <w:b w:val="0"/>
            <w:i w:val="0"/>
            <w:noProof/>
            <w:sz w:val="28"/>
            <w:szCs w:val="28"/>
            <w:lang w:val="vi-VN"/>
          </w:rPr>
          <w:t xml:space="preserve"> thực hiện các chính sách tài chính về đất đai</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_Toc216881203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8</w:t>
        </w:r>
        <w:r w:rsidRPr="005C052E">
          <w:rPr>
            <w:rFonts w:ascii="Times New Roman" w:hAnsi="Times New Roman"/>
            <w:b w:val="0"/>
            <w:i w:val="0"/>
            <w:noProof/>
            <w:webHidden/>
            <w:sz w:val="28"/>
            <w:szCs w:val="28"/>
          </w:rPr>
          <w:fldChar w:fldCharType="end"/>
        </w:r>
      </w:hyperlink>
    </w:p>
    <w:p w14:paraId="41789E06" w14:textId="6847E27D"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04" w:history="1">
        <w:r w:rsidRPr="005C052E">
          <w:rPr>
            <w:rStyle w:val="Hyperlink"/>
            <w:rFonts w:ascii="Times New Roman" w:hAnsi="Times New Roman"/>
            <w:b w:val="0"/>
            <w:i w:val="0"/>
            <w:noProof/>
            <w:sz w:val="28"/>
            <w:szCs w:val="28"/>
          </w:rPr>
          <w:t>1.2.5. Nguồn</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lực,</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cơ</w:t>
        </w:r>
        <w:r w:rsidRPr="005C052E">
          <w:rPr>
            <w:rStyle w:val="Hyperlink"/>
            <w:rFonts w:ascii="Times New Roman" w:hAnsi="Times New Roman"/>
            <w:b w:val="0"/>
            <w:i w:val="0"/>
            <w:noProof/>
            <w:spacing w:val="-1"/>
            <w:sz w:val="28"/>
            <w:szCs w:val="28"/>
          </w:rPr>
          <w:t xml:space="preserve"> </w:t>
        </w:r>
        <w:r w:rsidRPr="005C052E">
          <w:rPr>
            <w:rStyle w:val="Hyperlink"/>
            <w:rFonts w:ascii="Times New Roman" w:hAnsi="Times New Roman"/>
            <w:b w:val="0"/>
            <w:i w:val="0"/>
            <w:noProof/>
            <w:sz w:val="28"/>
            <w:szCs w:val="28"/>
          </w:rPr>
          <w:t>sở</w:t>
        </w:r>
        <w:r w:rsidRPr="005C052E">
          <w:rPr>
            <w:rStyle w:val="Hyperlink"/>
            <w:rFonts w:ascii="Times New Roman" w:hAnsi="Times New Roman"/>
            <w:b w:val="0"/>
            <w:i w:val="0"/>
            <w:noProof/>
            <w:spacing w:val="-1"/>
            <w:sz w:val="28"/>
            <w:szCs w:val="28"/>
          </w:rPr>
          <w:t xml:space="preserve"> </w:t>
        </w:r>
        <w:r w:rsidRPr="005C052E">
          <w:rPr>
            <w:rStyle w:val="Hyperlink"/>
            <w:rFonts w:ascii="Times New Roman" w:hAnsi="Times New Roman"/>
            <w:b w:val="0"/>
            <w:i w:val="0"/>
            <w:noProof/>
            <w:sz w:val="28"/>
            <w:szCs w:val="28"/>
          </w:rPr>
          <w:t>vật</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chất trong</w:t>
        </w:r>
        <w:r w:rsidRPr="005C052E">
          <w:rPr>
            <w:rStyle w:val="Hyperlink"/>
            <w:rFonts w:ascii="Times New Roman" w:hAnsi="Times New Roman"/>
            <w:b w:val="0"/>
            <w:i w:val="0"/>
            <w:noProof/>
            <w:sz w:val="28"/>
            <w:szCs w:val="28"/>
            <w:lang w:val="vi-VN"/>
          </w:rPr>
          <w:t xml:space="preserve"> thực hiện pháp luật về giá đất</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_Toc216881204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8</w:t>
        </w:r>
        <w:r w:rsidRPr="005C052E">
          <w:rPr>
            <w:rFonts w:ascii="Times New Roman" w:hAnsi="Times New Roman"/>
            <w:b w:val="0"/>
            <w:i w:val="0"/>
            <w:noProof/>
            <w:webHidden/>
            <w:sz w:val="28"/>
            <w:szCs w:val="28"/>
          </w:rPr>
          <w:fldChar w:fldCharType="end"/>
        </w:r>
      </w:hyperlink>
    </w:p>
    <w:p w14:paraId="4B531649" w14:textId="5D17F293"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05" w:history="1">
        <w:r w:rsidRPr="005C052E">
          <w:rPr>
            <w:rStyle w:val="Hyperlink"/>
            <w:rFonts w:ascii="Times New Roman" w:hAnsi="Times New Roman"/>
            <w:b w:val="0"/>
            <w:i w:val="0"/>
            <w:noProof/>
            <w:sz w:val="28"/>
            <w:szCs w:val="28"/>
          </w:rPr>
          <w:t>Tiểu</w:t>
        </w:r>
        <w:r w:rsidRPr="005C052E">
          <w:rPr>
            <w:rStyle w:val="Hyperlink"/>
            <w:rFonts w:ascii="Times New Roman" w:hAnsi="Times New Roman"/>
            <w:b w:val="0"/>
            <w:i w:val="0"/>
            <w:noProof/>
            <w:spacing w:val="-5"/>
            <w:sz w:val="28"/>
            <w:szCs w:val="28"/>
          </w:rPr>
          <w:t xml:space="preserve"> </w:t>
        </w:r>
        <w:r w:rsidRPr="005C052E">
          <w:rPr>
            <w:rStyle w:val="Hyperlink"/>
            <w:rFonts w:ascii="Times New Roman" w:hAnsi="Times New Roman"/>
            <w:b w:val="0"/>
            <w:i w:val="0"/>
            <w:noProof/>
            <w:sz w:val="28"/>
            <w:szCs w:val="28"/>
          </w:rPr>
          <w:t>kết</w:t>
        </w:r>
        <w:r w:rsidRPr="005C052E">
          <w:rPr>
            <w:rStyle w:val="Hyperlink"/>
            <w:rFonts w:ascii="Times New Roman" w:hAnsi="Times New Roman"/>
            <w:b w:val="0"/>
            <w:i w:val="0"/>
            <w:noProof/>
            <w:spacing w:val="-3"/>
            <w:sz w:val="28"/>
            <w:szCs w:val="28"/>
          </w:rPr>
          <w:t xml:space="preserve"> </w:t>
        </w:r>
        <w:r w:rsidRPr="005C052E">
          <w:rPr>
            <w:rStyle w:val="Hyperlink"/>
            <w:rFonts w:ascii="Times New Roman" w:hAnsi="Times New Roman"/>
            <w:b w:val="0"/>
            <w:i w:val="0"/>
            <w:noProof/>
            <w:sz w:val="28"/>
            <w:szCs w:val="28"/>
          </w:rPr>
          <w:t>Chương</w:t>
        </w:r>
        <w:r w:rsidRPr="005C052E">
          <w:rPr>
            <w:rStyle w:val="Hyperlink"/>
            <w:rFonts w:ascii="Times New Roman" w:hAnsi="Times New Roman"/>
            <w:b w:val="0"/>
            <w:i w:val="0"/>
            <w:noProof/>
            <w:spacing w:val="-5"/>
            <w:sz w:val="28"/>
            <w:szCs w:val="28"/>
          </w:rPr>
          <w:t xml:space="preserve"> </w:t>
        </w:r>
        <w:r w:rsidRPr="005C052E">
          <w:rPr>
            <w:rStyle w:val="Hyperlink"/>
            <w:rFonts w:ascii="Times New Roman" w:hAnsi="Times New Roman"/>
            <w:b w:val="0"/>
            <w:i w:val="0"/>
            <w:noProof/>
            <w:sz w:val="28"/>
            <w:szCs w:val="28"/>
          </w:rPr>
          <w:t>1</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_Toc216881205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9</w:t>
        </w:r>
        <w:r w:rsidRPr="005C052E">
          <w:rPr>
            <w:rFonts w:ascii="Times New Roman" w:hAnsi="Times New Roman"/>
            <w:b w:val="0"/>
            <w:i w:val="0"/>
            <w:noProof/>
            <w:webHidden/>
            <w:sz w:val="28"/>
            <w:szCs w:val="28"/>
          </w:rPr>
          <w:fldChar w:fldCharType="end"/>
        </w:r>
      </w:hyperlink>
    </w:p>
    <w:p w14:paraId="5E273AC2" w14:textId="0E904BC7"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Cs w:val="0"/>
          <w:i w:val="0"/>
          <w:iCs w:val="0"/>
          <w:noProof/>
          <w:sz w:val="28"/>
          <w:szCs w:val="28"/>
          <w:lang w:val="en-US"/>
        </w:rPr>
      </w:pPr>
      <w:hyperlink w:anchor="_Toc216881206" w:history="1">
        <w:r w:rsidRPr="005C052E">
          <w:rPr>
            <w:rStyle w:val="Hyperlink"/>
            <w:rFonts w:ascii="Times New Roman" w:hAnsi="Times New Roman"/>
            <w:i w:val="0"/>
            <w:noProof/>
            <w:sz w:val="28"/>
            <w:szCs w:val="28"/>
            <w:u w:val="none"/>
          </w:rPr>
          <w:t>CHƯƠNG 2</w:t>
        </w:r>
        <w:r w:rsidRPr="005C052E">
          <w:rPr>
            <w:rFonts w:ascii="Times New Roman" w:hAnsi="Times New Roman"/>
            <w:i w:val="0"/>
            <w:noProof/>
            <w:webHidden/>
            <w:sz w:val="28"/>
            <w:szCs w:val="28"/>
            <w:lang w:val="vi-VN"/>
          </w:rPr>
          <w:t>.</w:t>
        </w:r>
      </w:hyperlink>
      <w:r w:rsidRPr="005C052E">
        <w:rPr>
          <w:rStyle w:val="Hyperlink"/>
          <w:rFonts w:ascii="Times New Roman" w:hAnsi="Times New Roman"/>
          <w:i w:val="0"/>
          <w:noProof/>
          <w:sz w:val="28"/>
          <w:szCs w:val="28"/>
          <w:u w:val="none"/>
          <w:lang w:val="vi-VN"/>
        </w:rPr>
        <w:t xml:space="preserve"> </w:t>
      </w:r>
      <w:hyperlink w:anchor="_Toc216881207" w:history="1">
        <w:r w:rsidRPr="005C052E">
          <w:rPr>
            <w:rStyle w:val="Hyperlink"/>
            <w:rFonts w:ascii="Times New Roman" w:hAnsi="Times New Roman"/>
            <w:i w:val="0"/>
            <w:noProof/>
            <w:sz w:val="28"/>
            <w:szCs w:val="28"/>
          </w:rPr>
          <w:t>THỰC TRẠNG PHÁP LUẬT VỀ GIÁ</w:t>
        </w:r>
        <w:r w:rsidRPr="005C052E">
          <w:rPr>
            <w:rStyle w:val="Hyperlink"/>
            <w:rFonts w:ascii="Times New Roman" w:hAnsi="Times New Roman"/>
            <w:i w:val="0"/>
            <w:noProof/>
            <w:sz w:val="28"/>
            <w:szCs w:val="28"/>
            <w:lang w:val="vi-VN"/>
          </w:rPr>
          <w:t xml:space="preserve"> ĐẤT</w:t>
        </w:r>
        <w:r w:rsidRPr="005C052E">
          <w:rPr>
            <w:rStyle w:val="Hyperlink"/>
            <w:rFonts w:ascii="Times New Roman" w:hAnsi="Times New Roman"/>
            <w:i w:val="0"/>
            <w:noProof/>
            <w:sz w:val="28"/>
            <w:szCs w:val="28"/>
          </w:rPr>
          <w:t xml:space="preserve"> VÀ</w:t>
        </w:r>
        <w:r w:rsidRPr="005C052E">
          <w:rPr>
            <w:rStyle w:val="Hyperlink"/>
            <w:rFonts w:ascii="Times New Roman" w:hAnsi="Times New Roman"/>
            <w:i w:val="0"/>
            <w:noProof/>
            <w:spacing w:val="1"/>
            <w:sz w:val="28"/>
            <w:szCs w:val="28"/>
          </w:rPr>
          <w:t xml:space="preserve"> </w:t>
        </w:r>
        <w:r w:rsidRPr="005C052E">
          <w:rPr>
            <w:rStyle w:val="Hyperlink"/>
            <w:rFonts w:ascii="Times New Roman" w:hAnsi="Times New Roman"/>
            <w:i w:val="0"/>
            <w:noProof/>
            <w:sz w:val="28"/>
            <w:szCs w:val="28"/>
          </w:rPr>
          <w:t>THỰC</w:t>
        </w:r>
        <w:r w:rsidRPr="005C052E">
          <w:rPr>
            <w:rStyle w:val="Hyperlink"/>
            <w:rFonts w:ascii="Times New Roman" w:hAnsi="Times New Roman"/>
            <w:i w:val="0"/>
            <w:noProof/>
            <w:spacing w:val="-2"/>
            <w:sz w:val="28"/>
            <w:szCs w:val="28"/>
          </w:rPr>
          <w:t xml:space="preserve"> </w:t>
        </w:r>
        <w:r w:rsidRPr="005C052E">
          <w:rPr>
            <w:rStyle w:val="Hyperlink"/>
            <w:rFonts w:ascii="Times New Roman" w:hAnsi="Times New Roman"/>
            <w:i w:val="0"/>
            <w:noProof/>
            <w:sz w:val="28"/>
            <w:szCs w:val="28"/>
          </w:rPr>
          <w:t>TIỄN</w:t>
        </w:r>
        <w:r w:rsidRPr="005C052E">
          <w:rPr>
            <w:rStyle w:val="Hyperlink"/>
            <w:rFonts w:ascii="Times New Roman" w:hAnsi="Times New Roman"/>
            <w:i w:val="0"/>
            <w:noProof/>
            <w:spacing w:val="-2"/>
            <w:sz w:val="28"/>
            <w:szCs w:val="28"/>
          </w:rPr>
          <w:t xml:space="preserve"> </w:t>
        </w:r>
        <w:r w:rsidRPr="005C052E">
          <w:rPr>
            <w:rStyle w:val="Hyperlink"/>
            <w:rFonts w:ascii="Times New Roman" w:hAnsi="Times New Roman"/>
            <w:i w:val="0"/>
            <w:noProof/>
            <w:sz w:val="28"/>
            <w:szCs w:val="28"/>
          </w:rPr>
          <w:t>THỰC</w:t>
        </w:r>
        <w:r w:rsidRPr="005C052E">
          <w:rPr>
            <w:rStyle w:val="Hyperlink"/>
            <w:rFonts w:ascii="Times New Roman" w:hAnsi="Times New Roman"/>
            <w:i w:val="0"/>
            <w:noProof/>
            <w:spacing w:val="1"/>
            <w:sz w:val="28"/>
            <w:szCs w:val="28"/>
          </w:rPr>
          <w:t xml:space="preserve"> </w:t>
        </w:r>
        <w:r w:rsidRPr="005C052E">
          <w:rPr>
            <w:rStyle w:val="Hyperlink"/>
            <w:rFonts w:ascii="Times New Roman" w:hAnsi="Times New Roman"/>
            <w:i w:val="0"/>
            <w:noProof/>
            <w:sz w:val="28"/>
            <w:szCs w:val="28"/>
          </w:rPr>
          <w:t>HIỆN</w:t>
        </w:r>
        <w:r w:rsidRPr="005C052E">
          <w:rPr>
            <w:rStyle w:val="Hyperlink"/>
            <w:rFonts w:ascii="Times New Roman" w:hAnsi="Times New Roman"/>
            <w:i w:val="0"/>
            <w:noProof/>
            <w:spacing w:val="-2"/>
            <w:sz w:val="28"/>
            <w:szCs w:val="28"/>
          </w:rPr>
          <w:t xml:space="preserve"> </w:t>
        </w:r>
        <w:r w:rsidRPr="005C052E">
          <w:rPr>
            <w:rStyle w:val="Hyperlink"/>
            <w:rFonts w:ascii="Times New Roman" w:hAnsi="Times New Roman"/>
            <w:i w:val="0"/>
            <w:noProof/>
            <w:sz w:val="28"/>
            <w:szCs w:val="28"/>
          </w:rPr>
          <w:t>TẠI</w:t>
        </w:r>
        <w:r w:rsidRPr="005C052E">
          <w:rPr>
            <w:rStyle w:val="Hyperlink"/>
            <w:rFonts w:ascii="Times New Roman" w:hAnsi="Times New Roman"/>
            <w:i w:val="0"/>
            <w:noProof/>
            <w:spacing w:val="-2"/>
            <w:sz w:val="28"/>
            <w:szCs w:val="28"/>
          </w:rPr>
          <w:t xml:space="preserve"> </w:t>
        </w:r>
        <w:r w:rsidRPr="005C052E">
          <w:rPr>
            <w:rStyle w:val="Hyperlink"/>
            <w:rFonts w:ascii="Times New Roman" w:hAnsi="Times New Roman"/>
            <w:i w:val="0"/>
            <w:noProof/>
            <w:sz w:val="28"/>
            <w:szCs w:val="28"/>
          </w:rPr>
          <w:t>TỈNH</w:t>
        </w:r>
        <w:r w:rsidRPr="005C052E">
          <w:rPr>
            <w:rStyle w:val="Hyperlink"/>
            <w:rFonts w:ascii="Times New Roman" w:hAnsi="Times New Roman"/>
            <w:i w:val="0"/>
            <w:noProof/>
            <w:spacing w:val="-2"/>
            <w:sz w:val="28"/>
            <w:szCs w:val="28"/>
          </w:rPr>
          <w:t xml:space="preserve"> GIA</w:t>
        </w:r>
        <w:r w:rsidRPr="005C052E">
          <w:rPr>
            <w:rStyle w:val="Hyperlink"/>
            <w:rFonts w:ascii="Times New Roman" w:hAnsi="Times New Roman"/>
            <w:i w:val="0"/>
            <w:noProof/>
            <w:spacing w:val="-2"/>
            <w:sz w:val="28"/>
            <w:szCs w:val="28"/>
            <w:lang w:val="vi-VN"/>
          </w:rPr>
          <w:t xml:space="preserve"> LAI</w:t>
        </w:r>
        <w:r w:rsidRPr="005C052E">
          <w:rPr>
            <w:rFonts w:ascii="Times New Roman" w:hAnsi="Times New Roman"/>
            <w:i w:val="0"/>
            <w:noProof/>
            <w:webHidden/>
            <w:sz w:val="28"/>
            <w:szCs w:val="28"/>
          </w:rPr>
          <w:tab/>
        </w:r>
        <w:r w:rsidRPr="005C052E">
          <w:rPr>
            <w:rFonts w:ascii="Times New Roman" w:hAnsi="Times New Roman"/>
            <w:i w:val="0"/>
            <w:noProof/>
            <w:webHidden/>
            <w:sz w:val="28"/>
            <w:szCs w:val="28"/>
          </w:rPr>
          <w:fldChar w:fldCharType="begin"/>
        </w:r>
        <w:r w:rsidRPr="005C052E">
          <w:rPr>
            <w:rFonts w:ascii="Times New Roman" w:hAnsi="Times New Roman"/>
            <w:i w:val="0"/>
            <w:noProof/>
            <w:webHidden/>
            <w:sz w:val="28"/>
            <w:szCs w:val="28"/>
          </w:rPr>
          <w:instrText xml:space="preserve"> PAGEREF _Toc216881207 \h </w:instrText>
        </w:r>
        <w:r w:rsidRPr="005C052E">
          <w:rPr>
            <w:rFonts w:ascii="Times New Roman" w:hAnsi="Times New Roman"/>
            <w:i w:val="0"/>
            <w:noProof/>
            <w:webHidden/>
            <w:sz w:val="28"/>
            <w:szCs w:val="28"/>
          </w:rPr>
        </w:r>
        <w:r w:rsidRPr="005C052E">
          <w:rPr>
            <w:rFonts w:ascii="Times New Roman" w:hAnsi="Times New Roman"/>
            <w:i w:val="0"/>
            <w:noProof/>
            <w:webHidden/>
            <w:sz w:val="28"/>
            <w:szCs w:val="28"/>
          </w:rPr>
          <w:fldChar w:fldCharType="separate"/>
        </w:r>
        <w:r w:rsidRPr="005C052E">
          <w:rPr>
            <w:rFonts w:ascii="Times New Roman" w:hAnsi="Times New Roman"/>
            <w:i w:val="0"/>
            <w:noProof/>
            <w:webHidden/>
            <w:sz w:val="28"/>
            <w:szCs w:val="28"/>
          </w:rPr>
          <w:t>10</w:t>
        </w:r>
        <w:r w:rsidRPr="005C052E">
          <w:rPr>
            <w:rFonts w:ascii="Times New Roman" w:hAnsi="Times New Roman"/>
            <w:i w:val="0"/>
            <w:noProof/>
            <w:webHidden/>
            <w:sz w:val="28"/>
            <w:szCs w:val="28"/>
          </w:rPr>
          <w:fldChar w:fldCharType="end"/>
        </w:r>
      </w:hyperlink>
    </w:p>
    <w:p w14:paraId="2206171E" w14:textId="39A20276"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Cs w:val="0"/>
          <w:i w:val="0"/>
          <w:iCs w:val="0"/>
          <w:noProof/>
          <w:sz w:val="28"/>
          <w:szCs w:val="28"/>
          <w:lang w:val="en-US"/>
        </w:rPr>
      </w:pPr>
      <w:hyperlink w:anchor="_Toc216881208" w:history="1">
        <w:r w:rsidRPr="005C052E">
          <w:rPr>
            <w:rStyle w:val="Hyperlink"/>
            <w:rFonts w:ascii="Times New Roman" w:hAnsi="Times New Roman"/>
            <w:i w:val="0"/>
            <w:noProof/>
            <w:sz w:val="28"/>
            <w:szCs w:val="28"/>
          </w:rPr>
          <w:t>2.1. Thực</w:t>
        </w:r>
        <w:r w:rsidRPr="005C052E">
          <w:rPr>
            <w:rStyle w:val="Hyperlink"/>
            <w:rFonts w:ascii="Times New Roman" w:hAnsi="Times New Roman"/>
            <w:i w:val="0"/>
            <w:noProof/>
            <w:spacing w:val="-5"/>
            <w:sz w:val="28"/>
            <w:szCs w:val="28"/>
          </w:rPr>
          <w:t xml:space="preserve"> </w:t>
        </w:r>
        <w:r w:rsidRPr="005C052E">
          <w:rPr>
            <w:rStyle w:val="Hyperlink"/>
            <w:rFonts w:ascii="Times New Roman" w:hAnsi="Times New Roman"/>
            <w:i w:val="0"/>
            <w:noProof/>
            <w:sz w:val="28"/>
            <w:szCs w:val="28"/>
          </w:rPr>
          <w:t>trạng</w:t>
        </w:r>
        <w:r w:rsidRPr="005C052E">
          <w:rPr>
            <w:rStyle w:val="Hyperlink"/>
            <w:rFonts w:ascii="Times New Roman" w:hAnsi="Times New Roman"/>
            <w:i w:val="0"/>
            <w:noProof/>
            <w:spacing w:val="-4"/>
            <w:sz w:val="28"/>
            <w:szCs w:val="28"/>
          </w:rPr>
          <w:t xml:space="preserve"> </w:t>
        </w:r>
        <w:r w:rsidRPr="005C052E">
          <w:rPr>
            <w:rStyle w:val="Hyperlink"/>
            <w:rFonts w:ascii="Times New Roman" w:hAnsi="Times New Roman"/>
            <w:i w:val="0"/>
            <w:noProof/>
            <w:sz w:val="28"/>
            <w:szCs w:val="28"/>
          </w:rPr>
          <w:t>pháp</w:t>
        </w:r>
        <w:r w:rsidRPr="005C052E">
          <w:rPr>
            <w:rStyle w:val="Hyperlink"/>
            <w:rFonts w:ascii="Times New Roman" w:hAnsi="Times New Roman"/>
            <w:i w:val="0"/>
            <w:noProof/>
            <w:spacing w:val="-2"/>
            <w:sz w:val="28"/>
            <w:szCs w:val="28"/>
          </w:rPr>
          <w:t xml:space="preserve"> </w:t>
        </w:r>
        <w:r w:rsidRPr="005C052E">
          <w:rPr>
            <w:rStyle w:val="Hyperlink"/>
            <w:rFonts w:ascii="Times New Roman" w:hAnsi="Times New Roman"/>
            <w:i w:val="0"/>
            <w:noProof/>
            <w:sz w:val="28"/>
            <w:szCs w:val="28"/>
          </w:rPr>
          <w:t>luật</w:t>
        </w:r>
        <w:r w:rsidRPr="005C052E">
          <w:rPr>
            <w:rStyle w:val="Hyperlink"/>
            <w:rFonts w:ascii="Times New Roman" w:hAnsi="Times New Roman"/>
            <w:i w:val="0"/>
            <w:noProof/>
            <w:spacing w:val="-4"/>
            <w:sz w:val="28"/>
            <w:szCs w:val="28"/>
          </w:rPr>
          <w:t xml:space="preserve"> </w:t>
        </w:r>
        <w:r w:rsidRPr="005C052E">
          <w:rPr>
            <w:rStyle w:val="Hyperlink"/>
            <w:rFonts w:ascii="Times New Roman" w:hAnsi="Times New Roman"/>
            <w:i w:val="0"/>
            <w:noProof/>
            <w:sz w:val="28"/>
            <w:szCs w:val="28"/>
          </w:rPr>
          <w:t>Việt</w:t>
        </w:r>
        <w:r w:rsidRPr="005C052E">
          <w:rPr>
            <w:rStyle w:val="Hyperlink"/>
            <w:rFonts w:ascii="Times New Roman" w:hAnsi="Times New Roman"/>
            <w:i w:val="0"/>
            <w:noProof/>
            <w:spacing w:val="-1"/>
            <w:sz w:val="28"/>
            <w:szCs w:val="28"/>
          </w:rPr>
          <w:t xml:space="preserve"> </w:t>
        </w:r>
        <w:r w:rsidRPr="005C052E">
          <w:rPr>
            <w:rStyle w:val="Hyperlink"/>
            <w:rFonts w:ascii="Times New Roman" w:hAnsi="Times New Roman"/>
            <w:i w:val="0"/>
            <w:noProof/>
            <w:sz w:val="28"/>
            <w:szCs w:val="28"/>
          </w:rPr>
          <w:t>Nam</w:t>
        </w:r>
        <w:r w:rsidRPr="005C052E">
          <w:rPr>
            <w:rStyle w:val="Hyperlink"/>
            <w:rFonts w:ascii="Times New Roman" w:hAnsi="Times New Roman"/>
            <w:i w:val="0"/>
            <w:noProof/>
            <w:spacing w:val="-1"/>
            <w:sz w:val="28"/>
            <w:szCs w:val="28"/>
          </w:rPr>
          <w:t xml:space="preserve"> </w:t>
        </w:r>
        <w:r w:rsidRPr="005C052E">
          <w:rPr>
            <w:rStyle w:val="Hyperlink"/>
            <w:rFonts w:ascii="Times New Roman" w:hAnsi="Times New Roman"/>
            <w:i w:val="0"/>
            <w:noProof/>
            <w:sz w:val="28"/>
            <w:szCs w:val="28"/>
          </w:rPr>
          <w:t>về</w:t>
        </w:r>
        <w:r w:rsidRPr="005C052E">
          <w:rPr>
            <w:rStyle w:val="Hyperlink"/>
            <w:rFonts w:ascii="Times New Roman" w:hAnsi="Times New Roman"/>
            <w:i w:val="0"/>
            <w:noProof/>
            <w:spacing w:val="-1"/>
            <w:sz w:val="28"/>
            <w:szCs w:val="28"/>
          </w:rPr>
          <w:t xml:space="preserve"> giá</w:t>
        </w:r>
        <w:r w:rsidRPr="005C052E">
          <w:rPr>
            <w:rStyle w:val="Hyperlink"/>
            <w:rFonts w:ascii="Times New Roman" w:hAnsi="Times New Roman"/>
            <w:i w:val="0"/>
            <w:noProof/>
            <w:spacing w:val="-1"/>
            <w:sz w:val="28"/>
            <w:szCs w:val="28"/>
            <w:lang w:val="vi-VN"/>
          </w:rPr>
          <w:t xml:space="preserve"> đất</w:t>
        </w:r>
        <w:r w:rsidRPr="005C052E">
          <w:rPr>
            <w:rFonts w:ascii="Times New Roman" w:hAnsi="Times New Roman"/>
            <w:i w:val="0"/>
            <w:noProof/>
            <w:webHidden/>
            <w:sz w:val="28"/>
            <w:szCs w:val="28"/>
          </w:rPr>
          <w:tab/>
        </w:r>
        <w:r w:rsidRPr="005C052E">
          <w:rPr>
            <w:rFonts w:ascii="Times New Roman" w:hAnsi="Times New Roman"/>
            <w:i w:val="0"/>
            <w:noProof/>
            <w:webHidden/>
            <w:sz w:val="28"/>
            <w:szCs w:val="28"/>
          </w:rPr>
          <w:fldChar w:fldCharType="begin"/>
        </w:r>
        <w:r w:rsidRPr="005C052E">
          <w:rPr>
            <w:rFonts w:ascii="Times New Roman" w:hAnsi="Times New Roman"/>
            <w:i w:val="0"/>
            <w:noProof/>
            <w:webHidden/>
            <w:sz w:val="28"/>
            <w:szCs w:val="28"/>
          </w:rPr>
          <w:instrText xml:space="preserve"> PAGEREF _Toc216881208 \h </w:instrText>
        </w:r>
        <w:r w:rsidRPr="005C052E">
          <w:rPr>
            <w:rFonts w:ascii="Times New Roman" w:hAnsi="Times New Roman"/>
            <w:i w:val="0"/>
            <w:noProof/>
            <w:webHidden/>
            <w:sz w:val="28"/>
            <w:szCs w:val="28"/>
          </w:rPr>
        </w:r>
        <w:r w:rsidRPr="005C052E">
          <w:rPr>
            <w:rFonts w:ascii="Times New Roman" w:hAnsi="Times New Roman"/>
            <w:i w:val="0"/>
            <w:noProof/>
            <w:webHidden/>
            <w:sz w:val="28"/>
            <w:szCs w:val="28"/>
          </w:rPr>
          <w:fldChar w:fldCharType="separate"/>
        </w:r>
        <w:r w:rsidRPr="005C052E">
          <w:rPr>
            <w:rFonts w:ascii="Times New Roman" w:hAnsi="Times New Roman"/>
            <w:i w:val="0"/>
            <w:noProof/>
            <w:webHidden/>
            <w:sz w:val="28"/>
            <w:szCs w:val="28"/>
          </w:rPr>
          <w:t>10</w:t>
        </w:r>
        <w:r w:rsidRPr="005C052E">
          <w:rPr>
            <w:rFonts w:ascii="Times New Roman" w:hAnsi="Times New Roman"/>
            <w:i w:val="0"/>
            <w:noProof/>
            <w:webHidden/>
            <w:sz w:val="28"/>
            <w:szCs w:val="28"/>
          </w:rPr>
          <w:fldChar w:fldCharType="end"/>
        </w:r>
      </w:hyperlink>
    </w:p>
    <w:p w14:paraId="5EB1B04A" w14:textId="0F20DFC5"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09" w:history="1">
        <w:r w:rsidRPr="005C052E">
          <w:rPr>
            <w:rStyle w:val="Hyperlink"/>
            <w:rFonts w:ascii="Times New Roman" w:hAnsi="Times New Roman"/>
            <w:b w:val="0"/>
            <w:i w:val="0"/>
            <w:noProof/>
            <w:sz w:val="28"/>
            <w:szCs w:val="28"/>
          </w:rPr>
          <w:t>2.1.1. Quy</w:t>
        </w:r>
        <w:r w:rsidRPr="005C052E">
          <w:rPr>
            <w:rStyle w:val="Hyperlink"/>
            <w:rFonts w:ascii="Times New Roman" w:hAnsi="Times New Roman"/>
            <w:b w:val="0"/>
            <w:i w:val="0"/>
            <w:noProof/>
            <w:spacing w:val="-1"/>
            <w:sz w:val="28"/>
            <w:szCs w:val="28"/>
          </w:rPr>
          <w:t xml:space="preserve"> </w:t>
        </w:r>
        <w:r w:rsidRPr="005C052E">
          <w:rPr>
            <w:rStyle w:val="Hyperlink"/>
            <w:rFonts w:ascii="Times New Roman" w:hAnsi="Times New Roman"/>
            <w:b w:val="0"/>
            <w:i w:val="0"/>
            <w:noProof/>
            <w:sz w:val="28"/>
            <w:szCs w:val="28"/>
          </w:rPr>
          <w:t>định</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của</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pháp</w:t>
        </w:r>
        <w:r w:rsidRPr="005C052E">
          <w:rPr>
            <w:rStyle w:val="Hyperlink"/>
            <w:rFonts w:ascii="Times New Roman" w:hAnsi="Times New Roman"/>
            <w:b w:val="0"/>
            <w:i w:val="0"/>
            <w:noProof/>
            <w:spacing w:val="-2"/>
            <w:sz w:val="28"/>
            <w:szCs w:val="28"/>
          </w:rPr>
          <w:t xml:space="preserve"> </w:t>
        </w:r>
        <w:r w:rsidRPr="005C052E">
          <w:rPr>
            <w:rStyle w:val="Hyperlink"/>
            <w:rFonts w:ascii="Times New Roman" w:hAnsi="Times New Roman"/>
            <w:b w:val="0"/>
            <w:i w:val="0"/>
            <w:noProof/>
            <w:sz w:val="28"/>
            <w:szCs w:val="28"/>
          </w:rPr>
          <w:t>luật</w:t>
        </w:r>
        <w:r w:rsidRPr="005C052E">
          <w:rPr>
            <w:rStyle w:val="Hyperlink"/>
            <w:rFonts w:ascii="Times New Roman" w:hAnsi="Times New Roman"/>
            <w:b w:val="0"/>
            <w:i w:val="0"/>
            <w:noProof/>
            <w:spacing w:val="-3"/>
            <w:sz w:val="28"/>
            <w:szCs w:val="28"/>
          </w:rPr>
          <w:t xml:space="preserve"> </w:t>
        </w:r>
        <w:r w:rsidRPr="005C052E">
          <w:rPr>
            <w:rStyle w:val="Hyperlink"/>
            <w:rFonts w:ascii="Times New Roman" w:hAnsi="Times New Roman"/>
            <w:b w:val="0"/>
            <w:i w:val="0"/>
            <w:noProof/>
            <w:sz w:val="28"/>
            <w:szCs w:val="28"/>
          </w:rPr>
          <w:t>về</w:t>
        </w:r>
        <w:r w:rsidRPr="005C052E">
          <w:rPr>
            <w:rStyle w:val="Hyperlink"/>
            <w:rFonts w:ascii="Times New Roman" w:hAnsi="Times New Roman"/>
            <w:b w:val="0"/>
            <w:i w:val="0"/>
            <w:noProof/>
            <w:spacing w:val="1"/>
            <w:sz w:val="28"/>
            <w:szCs w:val="28"/>
          </w:rPr>
          <w:t xml:space="preserve"> </w:t>
        </w:r>
        <w:r w:rsidRPr="005C052E">
          <w:rPr>
            <w:rStyle w:val="Hyperlink"/>
            <w:rFonts w:ascii="Times New Roman" w:hAnsi="Times New Roman"/>
            <w:b w:val="0"/>
            <w:i w:val="0"/>
            <w:noProof/>
            <w:spacing w:val="-1"/>
            <w:sz w:val="28"/>
            <w:szCs w:val="28"/>
          </w:rPr>
          <w:t>giá</w:t>
        </w:r>
        <w:r w:rsidRPr="005C052E">
          <w:rPr>
            <w:rStyle w:val="Hyperlink"/>
            <w:rFonts w:ascii="Times New Roman" w:hAnsi="Times New Roman"/>
            <w:b w:val="0"/>
            <w:i w:val="0"/>
            <w:noProof/>
            <w:spacing w:val="-1"/>
            <w:sz w:val="28"/>
            <w:szCs w:val="28"/>
            <w:lang w:val="vi-VN"/>
          </w:rPr>
          <w:t xml:space="preserve"> đất</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_Toc216881209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10</w:t>
        </w:r>
        <w:r w:rsidRPr="005C052E">
          <w:rPr>
            <w:rFonts w:ascii="Times New Roman" w:hAnsi="Times New Roman"/>
            <w:b w:val="0"/>
            <w:i w:val="0"/>
            <w:noProof/>
            <w:webHidden/>
            <w:sz w:val="28"/>
            <w:szCs w:val="28"/>
          </w:rPr>
          <w:fldChar w:fldCharType="end"/>
        </w:r>
      </w:hyperlink>
    </w:p>
    <w:p w14:paraId="61C4F147" w14:textId="6653FAC8"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10" w:history="1">
        <w:r w:rsidRPr="005C052E">
          <w:rPr>
            <w:rStyle w:val="Hyperlink"/>
            <w:rFonts w:ascii="Times New Roman" w:hAnsi="Times New Roman"/>
            <w:b w:val="0"/>
            <w:i w:val="0"/>
            <w:noProof/>
            <w:sz w:val="28"/>
            <w:szCs w:val="28"/>
          </w:rPr>
          <w:t>2.1.2. Đánh giá quy định của pháp luật hiện hành về giá</w:t>
        </w:r>
        <w:r w:rsidRPr="005C052E">
          <w:rPr>
            <w:rStyle w:val="Hyperlink"/>
            <w:rFonts w:ascii="Times New Roman" w:hAnsi="Times New Roman"/>
            <w:b w:val="0"/>
            <w:i w:val="0"/>
            <w:noProof/>
            <w:sz w:val="28"/>
            <w:szCs w:val="28"/>
            <w:lang w:val="vi-VN"/>
          </w:rPr>
          <w:t xml:space="preserve"> đất</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_Toc216881210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11</w:t>
        </w:r>
        <w:r w:rsidRPr="005C052E">
          <w:rPr>
            <w:rFonts w:ascii="Times New Roman" w:hAnsi="Times New Roman"/>
            <w:b w:val="0"/>
            <w:i w:val="0"/>
            <w:noProof/>
            <w:webHidden/>
            <w:sz w:val="28"/>
            <w:szCs w:val="28"/>
          </w:rPr>
          <w:fldChar w:fldCharType="end"/>
        </w:r>
      </w:hyperlink>
    </w:p>
    <w:p w14:paraId="5B692E4C" w14:textId="7709E13B"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Cs w:val="0"/>
          <w:i w:val="0"/>
          <w:iCs w:val="0"/>
          <w:noProof/>
          <w:sz w:val="28"/>
          <w:szCs w:val="28"/>
          <w:lang w:val="en-US"/>
        </w:rPr>
      </w:pPr>
      <w:hyperlink w:anchor="_Toc216881211" w:history="1">
        <w:r w:rsidRPr="005C052E">
          <w:rPr>
            <w:rStyle w:val="Hyperlink"/>
            <w:rFonts w:ascii="Times New Roman" w:hAnsi="Times New Roman"/>
            <w:i w:val="0"/>
            <w:noProof/>
            <w:sz w:val="28"/>
            <w:szCs w:val="28"/>
          </w:rPr>
          <w:t>2.2. Thực tiễn thực hiện pháp luật về giá</w:t>
        </w:r>
        <w:r w:rsidRPr="005C052E">
          <w:rPr>
            <w:rStyle w:val="Hyperlink"/>
            <w:rFonts w:ascii="Times New Roman" w:hAnsi="Times New Roman"/>
            <w:i w:val="0"/>
            <w:noProof/>
            <w:sz w:val="28"/>
            <w:szCs w:val="28"/>
            <w:lang w:val="vi-VN"/>
          </w:rPr>
          <w:t xml:space="preserve"> đất</w:t>
        </w:r>
        <w:r w:rsidRPr="005C052E">
          <w:rPr>
            <w:rStyle w:val="Hyperlink"/>
            <w:rFonts w:ascii="Times New Roman" w:hAnsi="Times New Roman"/>
            <w:i w:val="0"/>
            <w:noProof/>
            <w:spacing w:val="1"/>
            <w:sz w:val="28"/>
            <w:szCs w:val="28"/>
          </w:rPr>
          <w:t xml:space="preserve"> </w:t>
        </w:r>
        <w:r w:rsidRPr="005C052E">
          <w:rPr>
            <w:rStyle w:val="Hyperlink"/>
            <w:rFonts w:ascii="Times New Roman" w:hAnsi="Times New Roman"/>
            <w:i w:val="0"/>
            <w:noProof/>
            <w:sz w:val="28"/>
            <w:szCs w:val="28"/>
          </w:rPr>
          <w:t>trên</w:t>
        </w:r>
        <w:r w:rsidRPr="005C052E">
          <w:rPr>
            <w:rStyle w:val="Hyperlink"/>
            <w:rFonts w:ascii="Times New Roman" w:hAnsi="Times New Roman"/>
            <w:i w:val="0"/>
            <w:noProof/>
            <w:spacing w:val="-2"/>
            <w:sz w:val="28"/>
            <w:szCs w:val="28"/>
          </w:rPr>
          <w:t xml:space="preserve"> </w:t>
        </w:r>
        <w:r w:rsidRPr="005C052E">
          <w:rPr>
            <w:rStyle w:val="Hyperlink"/>
            <w:rFonts w:ascii="Times New Roman" w:hAnsi="Times New Roman"/>
            <w:i w:val="0"/>
            <w:noProof/>
            <w:sz w:val="28"/>
            <w:szCs w:val="28"/>
          </w:rPr>
          <w:t>địa</w:t>
        </w:r>
        <w:r w:rsidRPr="005C052E">
          <w:rPr>
            <w:rStyle w:val="Hyperlink"/>
            <w:rFonts w:ascii="Times New Roman" w:hAnsi="Times New Roman"/>
            <w:i w:val="0"/>
            <w:noProof/>
            <w:spacing w:val="-1"/>
            <w:sz w:val="28"/>
            <w:szCs w:val="28"/>
          </w:rPr>
          <w:t xml:space="preserve"> </w:t>
        </w:r>
        <w:r w:rsidRPr="005C052E">
          <w:rPr>
            <w:rStyle w:val="Hyperlink"/>
            <w:rFonts w:ascii="Times New Roman" w:hAnsi="Times New Roman"/>
            <w:i w:val="0"/>
            <w:noProof/>
            <w:sz w:val="28"/>
            <w:szCs w:val="28"/>
          </w:rPr>
          <w:t>bàn</w:t>
        </w:r>
        <w:r w:rsidRPr="005C052E">
          <w:rPr>
            <w:rStyle w:val="Hyperlink"/>
            <w:rFonts w:ascii="Times New Roman" w:hAnsi="Times New Roman"/>
            <w:i w:val="0"/>
            <w:noProof/>
            <w:spacing w:val="-1"/>
            <w:sz w:val="28"/>
            <w:szCs w:val="28"/>
          </w:rPr>
          <w:t xml:space="preserve"> </w:t>
        </w:r>
        <w:r w:rsidRPr="005C052E">
          <w:rPr>
            <w:rStyle w:val="Hyperlink"/>
            <w:rFonts w:ascii="Times New Roman" w:hAnsi="Times New Roman"/>
            <w:i w:val="0"/>
            <w:noProof/>
            <w:sz w:val="28"/>
            <w:szCs w:val="28"/>
          </w:rPr>
          <w:t>tỉnh</w:t>
        </w:r>
        <w:r w:rsidRPr="005C052E">
          <w:rPr>
            <w:rStyle w:val="Hyperlink"/>
            <w:rFonts w:ascii="Times New Roman" w:hAnsi="Times New Roman"/>
            <w:i w:val="0"/>
            <w:noProof/>
            <w:spacing w:val="-1"/>
            <w:sz w:val="28"/>
            <w:szCs w:val="28"/>
          </w:rPr>
          <w:t xml:space="preserve"> Gia</w:t>
        </w:r>
        <w:r w:rsidRPr="005C052E">
          <w:rPr>
            <w:rStyle w:val="Hyperlink"/>
            <w:rFonts w:ascii="Times New Roman" w:hAnsi="Times New Roman"/>
            <w:i w:val="0"/>
            <w:noProof/>
            <w:spacing w:val="-1"/>
            <w:sz w:val="28"/>
            <w:szCs w:val="28"/>
            <w:lang w:val="vi-VN"/>
          </w:rPr>
          <w:t xml:space="preserve"> Lai</w:t>
        </w:r>
        <w:r w:rsidRPr="005C052E">
          <w:rPr>
            <w:rFonts w:ascii="Times New Roman" w:hAnsi="Times New Roman"/>
            <w:i w:val="0"/>
            <w:noProof/>
            <w:webHidden/>
            <w:sz w:val="28"/>
            <w:szCs w:val="28"/>
          </w:rPr>
          <w:tab/>
        </w:r>
        <w:r w:rsidRPr="005C052E">
          <w:rPr>
            <w:rFonts w:ascii="Times New Roman" w:hAnsi="Times New Roman"/>
            <w:i w:val="0"/>
            <w:noProof/>
            <w:webHidden/>
            <w:sz w:val="28"/>
            <w:szCs w:val="28"/>
          </w:rPr>
          <w:fldChar w:fldCharType="begin"/>
        </w:r>
        <w:r w:rsidRPr="005C052E">
          <w:rPr>
            <w:rFonts w:ascii="Times New Roman" w:hAnsi="Times New Roman"/>
            <w:i w:val="0"/>
            <w:noProof/>
            <w:webHidden/>
            <w:sz w:val="28"/>
            <w:szCs w:val="28"/>
          </w:rPr>
          <w:instrText xml:space="preserve"> PAGEREF _Toc216881211 \h </w:instrText>
        </w:r>
        <w:r w:rsidRPr="005C052E">
          <w:rPr>
            <w:rFonts w:ascii="Times New Roman" w:hAnsi="Times New Roman"/>
            <w:i w:val="0"/>
            <w:noProof/>
            <w:webHidden/>
            <w:sz w:val="28"/>
            <w:szCs w:val="28"/>
          </w:rPr>
        </w:r>
        <w:r w:rsidRPr="005C052E">
          <w:rPr>
            <w:rFonts w:ascii="Times New Roman" w:hAnsi="Times New Roman"/>
            <w:i w:val="0"/>
            <w:noProof/>
            <w:webHidden/>
            <w:sz w:val="28"/>
            <w:szCs w:val="28"/>
          </w:rPr>
          <w:fldChar w:fldCharType="separate"/>
        </w:r>
        <w:r w:rsidRPr="005C052E">
          <w:rPr>
            <w:rFonts w:ascii="Times New Roman" w:hAnsi="Times New Roman"/>
            <w:i w:val="0"/>
            <w:noProof/>
            <w:webHidden/>
            <w:sz w:val="28"/>
            <w:szCs w:val="28"/>
          </w:rPr>
          <w:t>12</w:t>
        </w:r>
        <w:r w:rsidRPr="005C052E">
          <w:rPr>
            <w:rFonts w:ascii="Times New Roman" w:hAnsi="Times New Roman"/>
            <w:i w:val="0"/>
            <w:noProof/>
            <w:webHidden/>
            <w:sz w:val="28"/>
            <w:szCs w:val="28"/>
          </w:rPr>
          <w:fldChar w:fldCharType="end"/>
        </w:r>
      </w:hyperlink>
    </w:p>
    <w:p w14:paraId="6D21FCF6" w14:textId="050BFF24"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12" w:history="1">
        <w:r w:rsidRPr="005C052E">
          <w:rPr>
            <w:rStyle w:val="Hyperlink"/>
            <w:rFonts w:ascii="Times New Roman" w:hAnsi="Times New Roman"/>
            <w:b w:val="0"/>
            <w:i w:val="0"/>
            <w:noProof/>
            <w:sz w:val="28"/>
            <w:szCs w:val="28"/>
          </w:rPr>
          <w:t>Tiểu</w:t>
        </w:r>
        <w:r w:rsidRPr="005C052E">
          <w:rPr>
            <w:rStyle w:val="Hyperlink"/>
            <w:rFonts w:ascii="Times New Roman" w:hAnsi="Times New Roman"/>
            <w:b w:val="0"/>
            <w:i w:val="0"/>
            <w:noProof/>
            <w:spacing w:val="-5"/>
            <w:sz w:val="28"/>
            <w:szCs w:val="28"/>
          </w:rPr>
          <w:t xml:space="preserve"> </w:t>
        </w:r>
        <w:r w:rsidRPr="005C052E">
          <w:rPr>
            <w:rStyle w:val="Hyperlink"/>
            <w:rFonts w:ascii="Times New Roman" w:hAnsi="Times New Roman"/>
            <w:b w:val="0"/>
            <w:i w:val="0"/>
            <w:noProof/>
            <w:sz w:val="28"/>
            <w:szCs w:val="28"/>
          </w:rPr>
          <w:t>kết</w:t>
        </w:r>
        <w:r w:rsidRPr="005C052E">
          <w:rPr>
            <w:rStyle w:val="Hyperlink"/>
            <w:rFonts w:ascii="Times New Roman" w:hAnsi="Times New Roman"/>
            <w:b w:val="0"/>
            <w:i w:val="0"/>
            <w:noProof/>
            <w:spacing w:val="-4"/>
            <w:sz w:val="28"/>
            <w:szCs w:val="28"/>
          </w:rPr>
          <w:t xml:space="preserve"> </w:t>
        </w:r>
        <w:r w:rsidRPr="005C052E">
          <w:rPr>
            <w:rStyle w:val="Hyperlink"/>
            <w:rFonts w:ascii="Times New Roman" w:hAnsi="Times New Roman"/>
            <w:b w:val="0"/>
            <w:i w:val="0"/>
            <w:noProof/>
            <w:sz w:val="28"/>
            <w:szCs w:val="28"/>
          </w:rPr>
          <w:t>Chương</w:t>
        </w:r>
        <w:r w:rsidRPr="005C052E">
          <w:rPr>
            <w:rStyle w:val="Hyperlink"/>
            <w:rFonts w:ascii="Times New Roman" w:hAnsi="Times New Roman"/>
            <w:b w:val="0"/>
            <w:i w:val="0"/>
            <w:noProof/>
            <w:spacing w:val="-4"/>
            <w:sz w:val="28"/>
            <w:szCs w:val="28"/>
          </w:rPr>
          <w:t xml:space="preserve"> </w:t>
        </w:r>
        <w:r w:rsidRPr="005C052E">
          <w:rPr>
            <w:rStyle w:val="Hyperlink"/>
            <w:rFonts w:ascii="Times New Roman" w:hAnsi="Times New Roman"/>
            <w:b w:val="0"/>
            <w:i w:val="0"/>
            <w:noProof/>
            <w:sz w:val="28"/>
            <w:szCs w:val="28"/>
          </w:rPr>
          <w:t>2</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_Toc216881212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14</w:t>
        </w:r>
        <w:r w:rsidRPr="005C052E">
          <w:rPr>
            <w:rFonts w:ascii="Times New Roman" w:hAnsi="Times New Roman"/>
            <w:b w:val="0"/>
            <w:i w:val="0"/>
            <w:noProof/>
            <w:webHidden/>
            <w:sz w:val="28"/>
            <w:szCs w:val="28"/>
          </w:rPr>
          <w:fldChar w:fldCharType="end"/>
        </w:r>
      </w:hyperlink>
    </w:p>
    <w:p w14:paraId="2CF4215C" w14:textId="754C4AE8"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Cs w:val="0"/>
          <w:i w:val="0"/>
          <w:iCs w:val="0"/>
          <w:noProof/>
          <w:sz w:val="28"/>
          <w:szCs w:val="28"/>
          <w:lang w:val="en-US"/>
        </w:rPr>
      </w:pPr>
      <w:hyperlink w:anchor="_Toc216881213" w:history="1">
        <w:r w:rsidRPr="005C052E">
          <w:rPr>
            <w:rStyle w:val="Hyperlink"/>
            <w:rFonts w:ascii="Times New Roman" w:hAnsi="Times New Roman"/>
            <w:i w:val="0"/>
            <w:noProof/>
            <w:sz w:val="28"/>
            <w:szCs w:val="28"/>
            <w:u w:val="none"/>
          </w:rPr>
          <w:t>CHƯƠNG 3</w:t>
        </w:r>
        <w:r w:rsidRPr="005C052E">
          <w:rPr>
            <w:rFonts w:ascii="Times New Roman" w:hAnsi="Times New Roman"/>
            <w:i w:val="0"/>
            <w:noProof/>
            <w:webHidden/>
            <w:sz w:val="28"/>
            <w:szCs w:val="28"/>
            <w:lang w:val="vi-VN"/>
          </w:rPr>
          <w:t>.</w:t>
        </w:r>
      </w:hyperlink>
      <w:r w:rsidRPr="005C052E">
        <w:rPr>
          <w:rStyle w:val="Hyperlink"/>
          <w:rFonts w:ascii="Times New Roman" w:hAnsi="Times New Roman"/>
          <w:i w:val="0"/>
          <w:noProof/>
          <w:sz w:val="28"/>
          <w:szCs w:val="28"/>
          <w:u w:val="none"/>
          <w:lang w:val="vi-VN"/>
        </w:rPr>
        <w:t xml:space="preserve"> </w:t>
      </w:r>
      <w:hyperlink w:anchor="_Toc216881214" w:history="1">
        <w:r w:rsidRPr="005C052E">
          <w:rPr>
            <w:rStyle w:val="Hyperlink"/>
            <w:rFonts w:ascii="Times New Roman" w:hAnsi="Times New Roman"/>
            <w:i w:val="0"/>
            <w:noProof/>
            <w:sz w:val="28"/>
            <w:szCs w:val="28"/>
          </w:rPr>
          <w:t>GIẢI PHÁP HOÀN THIỆN PHÁP LUẬT VỀ GIÁ</w:t>
        </w:r>
        <w:r w:rsidRPr="005C052E">
          <w:rPr>
            <w:rStyle w:val="Hyperlink"/>
            <w:rFonts w:ascii="Times New Roman" w:hAnsi="Times New Roman"/>
            <w:i w:val="0"/>
            <w:noProof/>
            <w:sz w:val="28"/>
            <w:szCs w:val="28"/>
            <w:lang w:val="vi-VN"/>
          </w:rPr>
          <w:t xml:space="preserve"> ĐẤT</w:t>
        </w:r>
        <w:r w:rsidRPr="005C052E">
          <w:rPr>
            <w:rStyle w:val="Hyperlink"/>
            <w:rFonts w:ascii="Times New Roman" w:hAnsi="Times New Roman"/>
            <w:i w:val="0"/>
            <w:noProof/>
            <w:sz w:val="28"/>
            <w:szCs w:val="28"/>
          </w:rPr>
          <w:t xml:space="preserve"> VÀ NÂNG CAO HIỆU QUẢ THỰC</w:t>
        </w:r>
        <w:r w:rsidRPr="005C052E">
          <w:rPr>
            <w:rStyle w:val="Hyperlink"/>
            <w:rFonts w:ascii="Times New Roman" w:hAnsi="Times New Roman"/>
            <w:i w:val="0"/>
            <w:noProof/>
            <w:sz w:val="28"/>
            <w:szCs w:val="28"/>
            <w:lang w:val="vi-VN"/>
          </w:rPr>
          <w:t xml:space="preserve"> HIỆN</w:t>
        </w:r>
        <w:r w:rsidRPr="005C052E">
          <w:rPr>
            <w:rStyle w:val="Hyperlink"/>
            <w:rFonts w:ascii="Times New Roman" w:hAnsi="Times New Roman"/>
            <w:i w:val="0"/>
            <w:noProof/>
            <w:sz w:val="28"/>
            <w:szCs w:val="28"/>
          </w:rPr>
          <w:t xml:space="preserve"> TẠI TỈNH GIA</w:t>
        </w:r>
        <w:r w:rsidRPr="005C052E">
          <w:rPr>
            <w:rStyle w:val="Hyperlink"/>
            <w:rFonts w:ascii="Times New Roman" w:hAnsi="Times New Roman"/>
            <w:i w:val="0"/>
            <w:noProof/>
            <w:sz w:val="28"/>
            <w:szCs w:val="28"/>
            <w:lang w:val="vi-VN"/>
          </w:rPr>
          <w:t xml:space="preserve"> LAI</w:t>
        </w:r>
        <w:r w:rsidRPr="005C052E">
          <w:rPr>
            <w:rFonts w:ascii="Times New Roman" w:hAnsi="Times New Roman"/>
            <w:i w:val="0"/>
            <w:noProof/>
            <w:webHidden/>
            <w:sz w:val="28"/>
            <w:szCs w:val="28"/>
          </w:rPr>
          <w:tab/>
        </w:r>
        <w:r w:rsidRPr="005C052E">
          <w:rPr>
            <w:rFonts w:ascii="Times New Roman" w:hAnsi="Times New Roman"/>
            <w:i w:val="0"/>
            <w:noProof/>
            <w:webHidden/>
            <w:sz w:val="28"/>
            <w:szCs w:val="28"/>
          </w:rPr>
          <w:fldChar w:fldCharType="begin"/>
        </w:r>
        <w:r w:rsidRPr="005C052E">
          <w:rPr>
            <w:rFonts w:ascii="Times New Roman" w:hAnsi="Times New Roman"/>
            <w:i w:val="0"/>
            <w:noProof/>
            <w:webHidden/>
            <w:sz w:val="28"/>
            <w:szCs w:val="28"/>
          </w:rPr>
          <w:instrText xml:space="preserve"> PAGEREF _Toc216881214 \h </w:instrText>
        </w:r>
        <w:r w:rsidRPr="005C052E">
          <w:rPr>
            <w:rFonts w:ascii="Times New Roman" w:hAnsi="Times New Roman"/>
            <w:i w:val="0"/>
            <w:noProof/>
            <w:webHidden/>
            <w:sz w:val="28"/>
            <w:szCs w:val="28"/>
          </w:rPr>
        </w:r>
        <w:r w:rsidRPr="005C052E">
          <w:rPr>
            <w:rFonts w:ascii="Times New Roman" w:hAnsi="Times New Roman"/>
            <w:i w:val="0"/>
            <w:noProof/>
            <w:webHidden/>
            <w:sz w:val="28"/>
            <w:szCs w:val="28"/>
          </w:rPr>
          <w:fldChar w:fldCharType="separate"/>
        </w:r>
        <w:r w:rsidRPr="005C052E">
          <w:rPr>
            <w:rFonts w:ascii="Times New Roman" w:hAnsi="Times New Roman"/>
            <w:i w:val="0"/>
            <w:noProof/>
            <w:webHidden/>
            <w:sz w:val="28"/>
            <w:szCs w:val="28"/>
          </w:rPr>
          <w:t>15</w:t>
        </w:r>
        <w:r w:rsidRPr="005C052E">
          <w:rPr>
            <w:rFonts w:ascii="Times New Roman" w:hAnsi="Times New Roman"/>
            <w:i w:val="0"/>
            <w:noProof/>
            <w:webHidden/>
            <w:sz w:val="28"/>
            <w:szCs w:val="28"/>
          </w:rPr>
          <w:fldChar w:fldCharType="end"/>
        </w:r>
      </w:hyperlink>
    </w:p>
    <w:p w14:paraId="2CB07E78" w14:textId="5C133974"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Cs w:val="0"/>
          <w:i w:val="0"/>
          <w:iCs w:val="0"/>
          <w:noProof/>
          <w:sz w:val="28"/>
          <w:szCs w:val="28"/>
          <w:lang w:val="en-US"/>
        </w:rPr>
      </w:pPr>
      <w:hyperlink w:anchor="_Toc216881215" w:history="1">
        <w:r w:rsidRPr="005C052E">
          <w:rPr>
            <w:rStyle w:val="Hyperlink"/>
            <w:rFonts w:ascii="Times New Roman" w:hAnsi="Times New Roman"/>
            <w:i w:val="0"/>
            <w:noProof/>
            <w:sz w:val="28"/>
            <w:szCs w:val="28"/>
          </w:rPr>
          <w:t>3.1. Giải</w:t>
        </w:r>
        <w:r w:rsidRPr="005C052E">
          <w:rPr>
            <w:rStyle w:val="Hyperlink"/>
            <w:rFonts w:ascii="Times New Roman" w:hAnsi="Times New Roman"/>
            <w:i w:val="0"/>
            <w:noProof/>
            <w:spacing w:val="-3"/>
            <w:sz w:val="28"/>
            <w:szCs w:val="28"/>
          </w:rPr>
          <w:t xml:space="preserve"> </w:t>
        </w:r>
        <w:r w:rsidRPr="005C052E">
          <w:rPr>
            <w:rStyle w:val="Hyperlink"/>
            <w:rFonts w:ascii="Times New Roman" w:hAnsi="Times New Roman"/>
            <w:i w:val="0"/>
            <w:noProof/>
            <w:sz w:val="28"/>
            <w:szCs w:val="28"/>
          </w:rPr>
          <w:t>pháp</w:t>
        </w:r>
        <w:r w:rsidRPr="005C052E">
          <w:rPr>
            <w:rStyle w:val="Hyperlink"/>
            <w:rFonts w:ascii="Times New Roman" w:hAnsi="Times New Roman"/>
            <w:i w:val="0"/>
            <w:noProof/>
            <w:spacing w:val="-2"/>
            <w:sz w:val="28"/>
            <w:szCs w:val="28"/>
          </w:rPr>
          <w:t xml:space="preserve"> </w:t>
        </w:r>
        <w:r w:rsidRPr="005C052E">
          <w:rPr>
            <w:rStyle w:val="Hyperlink"/>
            <w:rFonts w:ascii="Times New Roman" w:hAnsi="Times New Roman"/>
            <w:i w:val="0"/>
            <w:noProof/>
            <w:sz w:val="28"/>
            <w:szCs w:val="28"/>
          </w:rPr>
          <w:t>hoàn</w:t>
        </w:r>
        <w:r w:rsidRPr="005C052E">
          <w:rPr>
            <w:rStyle w:val="Hyperlink"/>
            <w:rFonts w:ascii="Times New Roman" w:hAnsi="Times New Roman"/>
            <w:i w:val="0"/>
            <w:noProof/>
            <w:spacing w:val="-4"/>
            <w:sz w:val="28"/>
            <w:szCs w:val="28"/>
          </w:rPr>
          <w:t xml:space="preserve"> </w:t>
        </w:r>
        <w:r w:rsidRPr="005C052E">
          <w:rPr>
            <w:rStyle w:val="Hyperlink"/>
            <w:rFonts w:ascii="Times New Roman" w:hAnsi="Times New Roman"/>
            <w:i w:val="0"/>
            <w:noProof/>
            <w:sz w:val="28"/>
            <w:szCs w:val="28"/>
          </w:rPr>
          <w:t>thiện</w:t>
        </w:r>
        <w:r w:rsidRPr="005C052E">
          <w:rPr>
            <w:rStyle w:val="Hyperlink"/>
            <w:rFonts w:ascii="Times New Roman" w:hAnsi="Times New Roman"/>
            <w:i w:val="0"/>
            <w:noProof/>
            <w:spacing w:val="-4"/>
            <w:sz w:val="28"/>
            <w:szCs w:val="28"/>
          </w:rPr>
          <w:t xml:space="preserve"> </w:t>
        </w:r>
        <w:r w:rsidRPr="005C052E">
          <w:rPr>
            <w:rStyle w:val="Hyperlink"/>
            <w:rFonts w:ascii="Times New Roman" w:hAnsi="Times New Roman"/>
            <w:i w:val="0"/>
            <w:noProof/>
            <w:sz w:val="28"/>
            <w:szCs w:val="28"/>
          </w:rPr>
          <w:t>pháp</w:t>
        </w:r>
        <w:r w:rsidRPr="005C052E">
          <w:rPr>
            <w:rStyle w:val="Hyperlink"/>
            <w:rFonts w:ascii="Times New Roman" w:hAnsi="Times New Roman"/>
            <w:i w:val="0"/>
            <w:noProof/>
            <w:spacing w:val="-4"/>
            <w:sz w:val="28"/>
            <w:szCs w:val="28"/>
          </w:rPr>
          <w:t xml:space="preserve"> </w:t>
        </w:r>
        <w:r w:rsidRPr="005C052E">
          <w:rPr>
            <w:rStyle w:val="Hyperlink"/>
            <w:rFonts w:ascii="Times New Roman" w:hAnsi="Times New Roman"/>
            <w:i w:val="0"/>
            <w:noProof/>
            <w:sz w:val="28"/>
            <w:szCs w:val="28"/>
          </w:rPr>
          <w:t>luật</w:t>
        </w:r>
        <w:r w:rsidRPr="005C052E">
          <w:rPr>
            <w:rStyle w:val="Hyperlink"/>
            <w:rFonts w:ascii="Times New Roman" w:hAnsi="Times New Roman"/>
            <w:i w:val="0"/>
            <w:noProof/>
            <w:spacing w:val="-3"/>
            <w:sz w:val="28"/>
            <w:szCs w:val="28"/>
          </w:rPr>
          <w:t xml:space="preserve"> </w:t>
        </w:r>
        <w:r w:rsidRPr="005C052E">
          <w:rPr>
            <w:rStyle w:val="Hyperlink"/>
            <w:rFonts w:ascii="Times New Roman" w:hAnsi="Times New Roman"/>
            <w:i w:val="0"/>
            <w:noProof/>
            <w:sz w:val="28"/>
            <w:szCs w:val="28"/>
          </w:rPr>
          <w:t>về</w:t>
        </w:r>
        <w:r w:rsidRPr="005C052E">
          <w:rPr>
            <w:rStyle w:val="Hyperlink"/>
            <w:rFonts w:ascii="Times New Roman" w:hAnsi="Times New Roman"/>
            <w:i w:val="0"/>
            <w:noProof/>
            <w:spacing w:val="-4"/>
            <w:sz w:val="28"/>
            <w:szCs w:val="28"/>
          </w:rPr>
          <w:t xml:space="preserve"> giá</w:t>
        </w:r>
        <w:r w:rsidRPr="005C052E">
          <w:rPr>
            <w:rStyle w:val="Hyperlink"/>
            <w:rFonts w:ascii="Times New Roman" w:hAnsi="Times New Roman"/>
            <w:i w:val="0"/>
            <w:noProof/>
            <w:spacing w:val="-4"/>
            <w:sz w:val="28"/>
            <w:szCs w:val="28"/>
            <w:lang w:val="vi-VN"/>
          </w:rPr>
          <w:t xml:space="preserve"> đất</w:t>
        </w:r>
        <w:r w:rsidRPr="005C052E">
          <w:rPr>
            <w:rFonts w:ascii="Times New Roman" w:hAnsi="Times New Roman"/>
            <w:i w:val="0"/>
            <w:noProof/>
            <w:webHidden/>
            <w:sz w:val="28"/>
            <w:szCs w:val="28"/>
          </w:rPr>
          <w:tab/>
        </w:r>
        <w:r w:rsidRPr="005C052E">
          <w:rPr>
            <w:rFonts w:ascii="Times New Roman" w:hAnsi="Times New Roman"/>
            <w:i w:val="0"/>
            <w:noProof/>
            <w:webHidden/>
            <w:sz w:val="28"/>
            <w:szCs w:val="28"/>
          </w:rPr>
          <w:fldChar w:fldCharType="begin"/>
        </w:r>
        <w:r w:rsidRPr="005C052E">
          <w:rPr>
            <w:rFonts w:ascii="Times New Roman" w:hAnsi="Times New Roman"/>
            <w:i w:val="0"/>
            <w:noProof/>
            <w:webHidden/>
            <w:sz w:val="28"/>
            <w:szCs w:val="28"/>
          </w:rPr>
          <w:instrText xml:space="preserve"> PAGEREF _Toc216881215 \h </w:instrText>
        </w:r>
        <w:r w:rsidRPr="005C052E">
          <w:rPr>
            <w:rFonts w:ascii="Times New Roman" w:hAnsi="Times New Roman"/>
            <w:i w:val="0"/>
            <w:noProof/>
            <w:webHidden/>
            <w:sz w:val="28"/>
            <w:szCs w:val="28"/>
          </w:rPr>
        </w:r>
        <w:r w:rsidRPr="005C052E">
          <w:rPr>
            <w:rFonts w:ascii="Times New Roman" w:hAnsi="Times New Roman"/>
            <w:i w:val="0"/>
            <w:noProof/>
            <w:webHidden/>
            <w:sz w:val="28"/>
            <w:szCs w:val="28"/>
          </w:rPr>
          <w:fldChar w:fldCharType="separate"/>
        </w:r>
        <w:r w:rsidRPr="005C052E">
          <w:rPr>
            <w:rFonts w:ascii="Times New Roman" w:hAnsi="Times New Roman"/>
            <w:i w:val="0"/>
            <w:noProof/>
            <w:webHidden/>
            <w:sz w:val="28"/>
            <w:szCs w:val="28"/>
          </w:rPr>
          <w:t>15</w:t>
        </w:r>
        <w:r w:rsidRPr="005C052E">
          <w:rPr>
            <w:rFonts w:ascii="Times New Roman" w:hAnsi="Times New Roman"/>
            <w:i w:val="0"/>
            <w:noProof/>
            <w:webHidden/>
            <w:sz w:val="28"/>
            <w:szCs w:val="28"/>
          </w:rPr>
          <w:fldChar w:fldCharType="end"/>
        </w:r>
      </w:hyperlink>
    </w:p>
    <w:p w14:paraId="09F09657" w14:textId="3DB7B09C"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16" w:history="1">
        <w:r w:rsidRPr="005C052E">
          <w:rPr>
            <w:rStyle w:val="Hyperlink"/>
            <w:rFonts w:ascii="Times New Roman" w:hAnsi="Times New Roman"/>
            <w:b w:val="0"/>
            <w:i w:val="0"/>
            <w:noProof/>
            <w:sz w:val="28"/>
            <w:szCs w:val="28"/>
            <w:lang w:val="vi-VN"/>
          </w:rPr>
          <w:t>3.1.</w:t>
        </w:r>
        <w:r w:rsidRPr="005C052E">
          <w:rPr>
            <w:rStyle w:val="Hyperlink"/>
            <w:rFonts w:ascii="Times New Roman" w:hAnsi="Times New Roman"/>
            <w:b w:val="0"/>
            <w:i w:val="0"/>
            <w:noProof/>
            <w:sz w:val="28"/>
            <w:szCs w:val="28"/>
          </w:rPr>
          <w:t>1. Hoàn thiện quy định pháp lý nhằm nâng cao tính cập nhật và đáp ứng thực tế thị trường</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_Toc216881216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15</w:t>
        </w:r>
        <w:r w:rsidRPr="005C052E">
          <w:rPr>
            <w:rFonts w:ascii="Times New Roman" w:hAnsi="Times New Roman"/>
            <w:b w:val="0"/>
            <w:i w:val="0"/>
            <w:noProof/>
            <w:webHidden/>
            <w:sz w:val="28"/>
            <w:szCs w:val="28"/>
          </w:rPr>
          <w:fldChar w:fldCharType="end"/>
        </w:r>
      </w:hyperlink>
    </w:p>
    <w:p w14:paraId="6DC44BCA" w14:textId="67519401"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17" w:history="1">
        <w:r w:rsidRPr="005C052E">
          <w:rPr>
            <w:rStyle w:val="Hyperlink"/>
            <w:rFonts w:ascii="Times New Roman" w:hAnsi="Times New Roman"/>
            <w:b w:val="0"/>
            <w:i w:val="0"/>
            <w:noProof/>
            <w:sz w:val="28"/>
            <w:szCs w:val="28"/>
            <w:lang w:val="vi-VN"/>
          </w:rPr>
          <w:t>3.1.</w:t>
        </w:r>
        <w:r w:rsidRPr="005C052E">
          <w:rPr>
            <w:rStyle w:val="Hyperlink"/>
            <w:rFonts w:ascii="Times New Roman" w:hAnsi="Times New Roman"/>
            <w:b w:val="0"/>
            <w:i w:val="0"/>
            <w:noProof/>
            <w:sz w:val="28"/>
            <w:szCs w:val="28"/>
          </w:rPr>
          <w:t>2. Hoàn thiện cơ chế thực thi, tổ chức và nguồn lực</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_Toc216881217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15</w:t>
        </w:r>
        <w:r w:rsidRPr="005C052E">
          <w:rPr>
            <w:rFonts w:ascii="Times New Roman" w:hAnsi="Times New Roman"/>
            <w:b w:val="0"/>
            <w:i w:val="0"/>
            <w:noProof/>
            <w:webHidden/>
            <w:sz w:val="28"/>
            <w:szCs w:val="28"/>
          </w:rPr>
          <w:fldChar w:fldCharType="end"/>
        </w:r>
      </w:hyperlink>
    </w:p>
    <w:p w14:paraId="1E9C6977" w14:textId="29607E16"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18" w:history="1">
        <w:r w:rsidRPr="005C052E">
          <w:rPr>
            <w:rStyle w:val="Hyperlink"/>
            <w:rFonts w:ascii="Times New Roman" w:hAnsi="Times New Roman"/>
            <w:b w:val="0"/>
            <w:i w:val="0"/>
            <w:noProof/>
            <w:sz w:val="28"/>
            <w:szCs w:val="28"/>
            <w:lang w:val="vi-VN"/>
          </w:rPr>
          <w:t>3.1.</w:t>
        </w:r>
        <w:r w:rsidRPr="005C052E">
          <w:rPr>
            <w:rStyle w:val="Hyperlink"/>
            <w:rFonts w:ascii="Times New Roman" w:hAnsi="Times New Roman"/>
            <w:b w:val="0"/>
            <w:i w:val="0"/>
            <w:noProof/>
            <w:sz w:val="28"/>
            <w:szCs w:val="28"/>
          </w:rPr>
          <w:t>4. Điều chỉnh pháp luật để giải quyết các vấn đề chuyển tiếp và hiệu lực thi hành</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_Toc216881218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15</w:t>
        </w:r>
        <w:r w:rsidRPr="005C052E">
          <w:rPr>
            <w:rFonts w:ascii="Times New Roman" w:hAnsi="Times New Roman"/>
            <w:b w:val="0"/>
            <w:i w:val="0"/>
            <w:noProof/>
            <w:webHidden/>
            <w:sz w:val="28"/>
            <w:szCs w:val="28"/>
          </w:rPr>
          <w:fldChar w:fldCharType="end"/>
        </w:r>
      </w:hyperlink>
    </w:p>
    <w:p w14:paraId="7186AF0D" w14:textId="631D3C7C"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19" w:history="1">
        <w:r w:rsidRPr="005C052E">
          <w:rPr>
            <w:rStyle w:val="Hyperlink"/>
            <w:rFonts w:ascii="Times New Roman" w:hAnsi="Times New Roman"/>
            <w:b w:val="0"/>
            <w:i w:val="0"/>
            <w:noProof/>
            <w:sz w:val="28"/>
            <w:szCs w:val="28"/>
            <w:lang w:val="vi-VN"/>
          </w:rPr>
          <w:t>3.1.</w:t>
        </w:r>
        <w:r w:rsidRPr="005C052E">
          <w:rPr>
            <w:rStyle w:val="Hyperlink"/>
            <w:rFonts w:ascii="Times New Roman" w:hAnsi="Times New Roman"/>
            <w:b w:val="0"/>
            <w:i w:val="0"/>
            <w:noProof/>
            <w:sz w:val="28"/>
            <w:szCs w:val="28"/>
          </w:rPr>
          <w:t>5. Điều chỉnh liên ngành, chính sách hỗ trợ để đảm bảo đồng bộ</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_Toc216881219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16</w:t>
        </w:r>
        <w:r w:rsidRPr="005C052E">
          <w:rPr>
            <w:rFonts w:ascii="Times New Roman" w:hAnsi="Times New Roman"/>
            <w:b w:val="0"/>
            <w:i w:val="0"/>
            <w:noProof/>
            <w:webHidden/>
            <w:sz w:val="28"/>
            <w:szCs w:val="28"/>
          </w:rPr>
          <w:fldChar w:fldCharType="end"/>
        </w:r>
      </w:hyperlink>
    </w:p>
    <w:p w14:paraId="56F68819" w14:textId="1712FD8E"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20" w:history="1">
        <w:r w:rsidRPr="005C052E">
          <w:rPr>
            <w:rStyle w:val="Hyperlink"/>
            <w:rFonts w:ascii="Times New Roman" w:hAnsi="Times New Roman"/>
            <w:i w:val="0"/>
            <w:noProof/>
            <w:sz w:val="28"/>
            <w:szCs w:val="28"/>
          </w:rPr>
          <w:t>3.2. Giải pháp nâng cao hiệu quả thực hiện pháp luật về giá</w:t>
        </w:r>
        <w:r w:rsidRPr="005C052E">
          <w:rPr>
            <w:rStyle w:val="Hyperlink"/>
            <w:rFonts w:ascii="Times New Roman" w:hAnsi="Times New Roman"/>
            <w:i w:val="0"/>
            <w:noProof/>
            <w:sz w:val="28"/>
            <w:szCs w:val="28"/>
            <w:lang w:val="vi-VN"/>
          </w:rPr>
          <w:t xml:space="preserve"> đất tại tỉnh Gia Lai</w:t>
        </w:r>
        <w:r w:rsidRPr="005C052E">
          <w:rPr>
            <w:rFonts w:ascii="Times New Roman" w:hAnsi="Times New Roman"/>
            <w:i w:val="0"/>
            <w:noProof/>
            <w:webHidden/>
            <w:sz w:val="28"/>
            <w:szCs w:val="28"/>
          </w:rPr>
          <w:tab/>
        </w:r>
        <w:r w:rsidRPr="005C052E">
          <w:rPr>
            <w:rFonts w:ascii="Times New Roman" w:hAnsi="Times New Roman"/>
            <w:i w:val="0"/>
            <w:noProof/>
            <w:webHidden/>
            <w:sz w:val="28"/>
            <w:szCs w:val="28"/>
          </w:rPr>
          <w:fldChar w:fldCharType="begin"/>
        </w:r>
        <w:r w:rsidRPr="005C052E">
          <w:rPr>
            <w:rFonts w:ascii="Times New Roman" w:hAnsi="Times New Roman"/>
            <w:i w:val="0"/>
            <w:noProof/>
            <w:webHidden/>
            <w:sz w:val="28"/>
            <w:szCs w:val="28"/>
          </w:rPr>
          <w:instrText xml:space="preserve"> PAGEREF _Toc216881220 \h </w:instrText>
        </w:r>
        <w:r w:rsidRPr="005C052E">
          <w:rPr>
            <w:rFonts w:ascii="Times New Roman" w:hAnsi="Times New Roman"/>
            <w:i w:val="0"/>
            <w:noProof/>
            <w:webHidden/>
            <w:sz w:val="28"/>
            <w:szCs w:val="28"/>
          </w:rPr>
        </w:r>
        <w:r w:rsidRPr="005C052E">
          <w:rPr>
            <w:rFonts w:ascii="Times New Roman" w:hAnsi="Times New Roman"/>
            <w:i w:val="0"/>
            <w:noProof/>
            <w:webHidden/>
            <w:sz w:val="28"/>
            <w:szCs w:val="28"/>
          </w:rPr>
          <w:fldChar w:fldCharType="separate"/>
        </w:r>
        <w:r w:rsidRPr="005C052E">
          <w:rPr>
            <w:rFonts w:ascii="Times New Roman" w:hAnsi="Times New Roman"/>
            <w:i w:val="0"/>
            <w:noProof/>
            <w:webHidden/>
            <w:sz w:val="28"/>
            <w:szCs w:val="28"/>
          </w:rPr>
          <w:t>16</w:t>
        </w:r>
        <w:r w:rsidRPr="005C052E">
          <w:rPr>
            <w:rFonts w:ascii="Times New Roman" w:hAnsi="Times New Roman"/>
            <w:i w:val="0"/>
            <w:noProof/>
            <w:webHidden/>
            <w:sz w:val="28"/>
            <w:szCs w:val="28"/>
          </w:rPr>
          <w:fldChar w:fldCharType="end"/>
        </w:r>
      </w:hyperlink>
    </w:p>
    <w:p w14:paraId="4AD00305" w14:textId="69EE657D"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21" w:history="1">
        <w:r w:rsidRPr="005C052E">
          <w:rPr>
            <w:rStyle w:val="Hyperlink"/>
            <w:rFonts w:ascii="Times New Roman" w:hAnsi="Times New Roman"/>
            <w:b w:val="0"/>
            <w:i w:val="0"/>
            <w:noProof/>
            <w:sz w:val="28"/>
            <w:szCs w:val="28"/>
            <w:lang w:val="vi-VN"/>
          </w:rPr>
          <w:t>3.2.</w:t>
        </w:r>
        <w:r w:rsidRPr="005C052E">
          <w:rPr>
            <w:rStyle w:val="Hyperlink"/>
            <w:rFonts w:ascii="Times New Roman" w:hAnsi="Times New Roman"/>
            <w:b w:val="0"/>
            <w:i w:val="0"/>
            <w:noProof/>
            <w:sz w:val="28"/>
            <w:szCs w:val="28"/>
          </w:rPr>
          <w:t>1. Tăng cường năng lực quản lý nhà nước tại địa phương</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_Toc216881221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16</w:t>
        </w:r>
        <w:r w:rsidRPr="005C052E">
          <w:rPr>
            <w:rFonts w:ascii="Times New Roman" w:hAnsi="Times New Roman"/>
            <w:b w:val="0"/>
            <w:i w:val="0"/>
            <w:noProof/>
            <w:webHidden/>
            <w:sz w:val="28"/>
            <w:szCs w:val="28"/>
          </w:rPr>
          <w:fldChar w:fldCharType="end"/>
        </w:r>
      </w:hyperlink>
    </w:p>
    <w:p w14:paraId="2910ABC9" w14:textId="16BA52F2"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22" w:history="1">
        <w:r w:rsidRPr="005C052E">
          <w:rPr>
            <w:rStyle w:val="Hyperlink"/>
            <w:rFonts w:ascii="Times New Roman" w:hAnsi="Times New Roman"/>
            <w:b w:val="0"/>
            <w:i w:val="0"/>
            <w:noProof/>
            <w:sz w:val="28"/>
            <w:szCs w:val="28"/>
            <w:lang w:val="vi-VN"/>
          </w:rPr>
          <w:t xml:space="preserve">3.2.2. </w:t>
        </w:r>
        <w:r w:rsidRPr="005C052E">
          <w:rPr>
            <w:rStyle w:val="Hyperlink"/>
            <w:rFonts w:ascii="Times New Roman" w:hAnsi="Times New Roman"/>
            <w:b w:val="0"/>
            <w:i w:val="0"/>
            <w:noProof/>
            <w:sz w:val="28"/>
            <w:szCs w:val="28"/>
          </w:rPr>
          <w:t>Tăng cường giám sát, kiểm tra và xử lý vi phạm</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_Toc216881222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16</w:t>
        </w:r>
        <w:r w:rsidRPr="005C052E">
          <w:rPr>
            <w:rFonts w:ascii="Times New Roman" w:hAnsi="Times New Roman"/>
            <w:b w:val="0"/>
            <w:i w:val="0"/>
            <w:noProof/>
            <w:webHidden/>
            <w:sz w:val="28"/>
            <w:szCs w:val="28"/>
          </w:rPr>
          <w:fldChar w:fldCharType="end"/>
        </w:r>
      </w:hyperlink>
    </w:p>
    <w:p w14:paraId="7F9B171B" w14:textId="708B0532"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23" w:history="1">
        <w:r w:rsidRPr="005C052E">
          <w:rPr>
            <w:rStyle w:val="Hyperlink"/>
            <w:rFonts w:ascii="Times New Roman" w:hAnsi="Times New Roman"/>
            <w:b w:val="0"/>
            <w:i w:val="0"/>
            <w:noProof/>
            <w:sz w:val="28"/>
            <w:szCs w:val="28"/>
            <w:lang w:val="vi-VN"/>
          </w:rPr>
          <w:t>3.2.3.</w:t>
        </w:r>
        <w:r>
          <w:rPr>
            <w:rStyle w:val="Hyperlink"/>
            <w:rFonts w:ascii="Times New Roman" w:hAnsi="Times New Roman"/>
            <w:b w:val="0"/>
            <w:i w:val="0"/>
            <w:noProof/>
            <w:sz w:val="28"/>
            <w:szCs w:val="28"/>
            <w:lang w:val="vi-VN"/>
          </w:rPr>
          <w:t xml:space="preserve"> </w:t>
        </w:r>
        <w:r w:rsidRPr="005C052E">
          <w:rPr>
            <w:rStyle w:val="Hyperlink"/>
            <w:rFonts w:ascii="Times New Roman" w:hAnsi="Times New Roman"/>
            <w:b w:val="0"/>
            <w:i w:val="0"/>
            <w:noProof/>
            <w:sz w:val="28"/>
            <w:szCs w:val="28"/>
          </w:rPr>
          <w:t>Liên kết chính sách phát triển kinh tế– xã hội và quy hoạch sử dụng đất</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_Toc216881223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16</w:t>
        </w:r>
        <w:r w:rsidRPr="005C052E">
          <w:rPr>
            <w:rFonts w:ascii="Times New Roman" w:hAnsi="Times New Roman"/>
            <w:b w:val="0"/>
            <w:i w:val="0"/>
            <w:noProof/>
            <w:webHidden/>
            <w:sz w:val="28"/>
            <w:szCs w:val="28"/>
          </w:rPr>
          <w:fldChar w:fldCharType="end"/>
        </w:r>
      </w:hyperlink>
    </w:p>
    <w:p w14:paraId="7BD265E2" w14:textId="5FFEDBE8"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24" w:history="1">
        <w:r w:rsidRPr="005C052E">
          <w:rPr>
            <w:rStyle w:val="Hyperlink"/>
            <w:rFonts w:ascii="Times New Roman" w:hAnsi="Times New Roman"/>
            <w:b w:val="0"/>
            <w:i w:val="0"/>
            <w:noProof/>
            <w:sz w:val="28"/>
            <w:szCs w:val="28"/>
            <w:lang w:val="vi-VN"/>
          </w:rPr>
          <w:t>3.2.4</w:t>
        </w:r>
        <w:r w:rsidRPr="005C052E">
          <w:rPr>
            <w:rStyle w:val="Hyperlink"/>
            <w:rFonts w:ascii="Times New Roman" w:hAnsi="Times New Roman"/>
            <w:b w:val="0"/>
            <w:i w:val="0"/>
            <w:noProof/>
            <w:sz w:val="28"/>
            <w:szCs w:val="28"/>
          </w:rPr>
          <w:t xml:space="preserve"> Nâng cao hiệu quả phối hợp giữa trung ương và địa phương</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_Toc216881224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17</w:t>
        </w:r>
        <w:r w:rsidRPr="005C052E">
          <w:rPr>
            <w:rFonts w:ascii="Times New Roman" w:hAnsi="Times New Roman"/>
            <w:b w:val="0"/>
            <w:i w:val="0"/>
            <w:noProof/>
            <w:webHidden/>
            <w:sz w:val="28"/>
            <w:szCs w:val="28"/>
          </w:rPr>
          <w:fldChar w:fldCharType="end"/>
        </w:r>
      </w:hyperlink>
    </w:p>
    <w:p w14:paraId="519B91B3" w14:textId="4F3531D6"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25" w:history="1">
        <w:r w:rsidRPr="005C052E">
          <w:rPr>
            <w:rStyle w:val="Hyperlink"/>
            <w:rFonts w:ascii="Times New Roman" w:hAnsi="Times New Roman"/>
            <w:b w:val="0"/>
            <w:i w:val="0"/>
            <w:noProof/>
            <w:sz w:val="28"/>
            <w:szCs w:val="28"/>
          </w:rPr>
          <w:t>Tiểu</w:t>
        </w:r>
        <w:r w:rsidRPr="005C052E">
          <w:rPr>
            <w:rStyle w:val="Hyperlink"/>
            <w:rFonts w:ascii="Times New Roman" w:hAnsi="Times New Roman"/>
            <w:b w:val="0"/>
            <w:i w:val="0"/>
            <w:noProof/>
            <w:spacing w:val="-6"/>
            <w:sz w:val="28"/>
            <w:szCs w:val="28"/>
          </w:rPr>
          <w:t xml:space="preserve"> </w:t>
        </w:r>
        <w:r w:rsidRPr="005C052E">
          <w:rPr>
            <w:rStyle w:val="Hyperlink"/>
            <w:rFonts w:ascii="Times New Roman" w:hAnsi="Times New Roman"/>
            <w:b w:val="0"/>
            <w:i w:val="0"/>
            <w:noProof/>
            <w:sz w:val="28"/>
            <w:szCs w:val="28"/>
          </w:rPr>
          <w:t>kết</w:t>
        </w:r>
        <w:r w:rsidRPr="005C052E">
          <w:rPr>
            <w:rStyle w:val="Hyperlink"/>
            <w:rFonts w:ascii="Times New Roman" w:hAnsi="Times New Roman"/>
            <w:b w:val="0"/>
            <w:i w:val="0"/>
            <w:noProof/>
            <w:spacing w:val="-4"/>
            <w:sz w:val="28"/>
            <w:szCs w:val="28"/>
          </w:rPr>
          <w:t xml:space="preserve"> </w:t>
        </w:r>
        <w:r w:rsidRPr="005C052E">
          <w:rPr>
            <w:rStyle w:val="Hyperlink"/>
            <w:rFonts w:ascii="Times New Roman" w:hAnsi="Times New Roman"/>
            <w:b w:val="0"/>
            <w:i w:val="0"/>
            <w:noProof/>
            <w:sz w:val="28"/>
            <w:szCs w:val="28"/>
          </w:rPr>
          <w:t>Chương</w:t>
        </w:r>
        <w:r w:rsidRPr="005C052E">
          <w:rPr>
            <w:rStyle w:val="Hyperlink"/>
            <w:rFonts w:ascii="Times New Roman" w:hAnsi="Times New Roman"/>
            <w:b w:val="0"/>
            <w:i w:val="0"/>
            <w:noProof/>
            <w:spacing w:val="-5"/>
            <w:sz w:val="28"/>
            <w:szCs w:val="28"/>
          </w:rPr>
          <w:t xml:space="preserve"> </w:t>
        </w:r>
        <w:r w:rsidRPr="005C052E">
          <w:rPr>
            <w:rStyle w:val="Hyperlink"/>
            <w:rFonts w:ascii="Times New Roman" w:hAnsi="Times New Roman"/>
            <w:b w:val="0"/>
            <w:i w:val="0"/>
            <w:noProof/>
            <w:sz w:val="28"/>
            <w:szCs w:val="28"/>
          </w:rPr>
          <w:t>3</w:t>
        </w:r>
        <w:r w:rsidRPr="005C052E">
          <w:rPr>
            <w:rFonts w:ascii="Times New Roman" w:hAnsi="Times New Roman"/>
            <w:b w:val="0"/>
            <w:i w:val="0"/>
            <w:noProof/>
            <w:webHidden/>
            <w:sz w:val="28"/>
            <w:szCs w:val="28"/>
          </w:rPr>
          <w:tab/>
        </w:r>
        <w:r w:rsidRPr="005C052E">
          <w:rPr>
            <w:rFonts w:ascii="Times New Roman" w:hAnsi="Times New Roman"/>
            <w:b w:val="0"/>
            <w:i w:val="0"/>
            <w:noProof/>
            <w:webHidden/>
            <w:sz w:val="28"/>
            <w:szCs w:val="28"/>
          </w:rPr>
          <w:fldChar w:fldCharType="begin"/>
        </w:r>
        <w:r w:rsidRPr="005C052E">
          <w:rPr>
            <w:rFonts w:ascii="Times New Roman" w:hAnsi="Times New Roman"/>
            <w:b w:val="0"/>
            <w:i w:val="0"/>
            <w:noProof/>
            <w:webHidden/>
            <w:sz w:val="28"/>
            <w:szCs w:val="28"/>
          </w:rPr>
          <w:instrText xml:space="preserve"> PAGEREF _Toc216881225 \h </w:instrText>
        </w:r>
        <w:r w:rsidRPr="005C052E">
          <w:rPr>
            <w:rFonts w:ascii="Times New Roman" w:hAnsi="Times New Roman"/>
            <w:b w:val="0"/>
            <w:i w:val="0"/>
            <w:noProof/>
            <w:webHidden/>
            <w:sz w:val="28"/>
            <w:szCs w:val="28"/>
          </w:rPr>
        </w:r>
        <w:r w:rsidRPr="005C052E">
          <w:rPr>
            <w:rFonts w:ascii="Times New Roman" w:hAnsi="Times New Roman"/>
            <w:b w:val="0"/>
            <w:i w:val="0"/>
            <w:noProof/>
            <w:webHidden/>
            <w:sz w:val="28"/>
            <w:szCs w:val="28"/>
          </w:rPr>
          <w:fldChar w:fldCharType="separate"/>
        </w:r>
        <w:r w:rsidRPr="005C052E">
          <w:rPr>
            <w:rFonts w:ascii="Times New Roman" w:hAnsi="Times New Roman"/>
            <w:b w:val="0"/>
            <w:i w:val="0"/>
            <w:noProof/>
            <w:webHidden/>
            <w:sz w:val="28"/>
            <w:szCs w:val="28"/>
          </w:rPr>
          <w:t>18</w:t>
        </w:r>
        <w:r w:rsidRPr="005C052E">
          <w:rPr>
            <w:rFonts w:ascii="Times New Roman" w:hAnsi="Times New Roman"/>
            <w:b w:val="0"/>
            <w:i w:val="0"/>
            <w:noProof/>
            <w:webHidden/>
            <w:sz w:val="28"/>
            <w:szCs w:val="28"/>
          </w:rPr>
          <w:fldChar w:fldCharType="end"/>
        </w:r>
      </w:hyperlink>
    </w:p>
    <w:p w14:paraId="583170F1" w14:textId="1B713961"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 w:val="0"/>
          <w:bCs w:val="0"/>
          <w:i w:val="0"/>
          <w:iCs w:val="0"/>
          <w:noProof/>
          <w:sz w:val="28"/>
          <w:szCs w:val="28"/>
          <w:lang w:val="en-US"/>
        </w:rPr>
      </w:pPr>
      <w:hyperlink w:anchor="_Toc216881226" w:history="1">
        <w:r w:rsidRPr="005C052E">
          <w:rPr>
            <w:rStyle w:val="Hyperlink"/>
            <w:rFonts w:ascii="Times New Roman" w:hAnsi="Times New Roman"/>
            <w:i w:val="0"/>
            <w:noProof/>
            <w:sz w:val="28"/>
            <w:szCs w:val="28"/>
          </w:rPr>
          <w:t>KẾT</w:t>
        </w:r>
        <w:r w:rsidRPr="005C052E">
          <w:rPr>
            <w:rStyle w:val="Hyperlink"/>
            <w:rFonts w:ascii="Times New Roman" w:hAnsi="Times New Roman"/>
            <w:i w:val="0"/>
            <w:noProof/>
            <w:spacing w:val="-6"/>
            <w:sz w:val="28"/>
            <w:szCs w:val="28"/>
          </w:rPr>
          <w:t xml:space="preserve"> </w:t>
        </w:r>
        <w:r w:rsidRPr="005C052E">
          <w:rPr>
            <w:rStyle w:val="Hyperlink"/>
            <w:rFonts w:ascii="Times New Roman" w:hAnsi="Times New Roman"/>
            <w:i w:val="0"/>
            <w:noProof/>
            <w:sz w:val="28"/>
            <w:szCs w:val="28"/>
          </w:rPr>
          <w:t>LUẬN</w:t>
        </w:r>
        <w:r w:rsidRPr="005C052E">
          <w:rPr>
            <w:rFonts w:ascii="Times New Roman" w:hAnsi="Times New Roman"/>
            <w:i w:val="0"/>
            <w:noProof/>
            <w:webHidden/>
            <w:sz w:val="28"/>
            <w:szCs w:val="28"/>
          </w:rPr>
          <w:tab/>
        </w:r>
        <w:r w:rsidRPr="005C052E">
          <w:rPr>
            <w:rFonts w:ascii="Times New Roman" w:hAnsi="Times New Roman"/>
            <w:i w:val="0"/>
            <w:noProof/>
            <w:webHidden/>
            <w:sz w:val="28"/>
            <w:szCs w:val="28"/>
          </w:rPr>
          <w:fldChar w:fldCharType="begin"/>
        </w:r>
        <w:r w:rsidRPr="005C052E">
          <w:rPr>
            <w:rFonts w:ascii="Times New Roman" w:hAnsi="Times New Roman"/>
            <w:i w:val="0"/>
            <w:noProof/>
            <w:webHidden/>
            <w:sz w:val="28"/>
            <w:szCs w:val="28"/>
          </w:rPr>
          <w:instrText xml:space="preserve"> PAGEREF _Toc216881226 \h </w:instrText>
        </w:r>
        <w:r w:rsidRPr="005C052E">
          <w:rPr>
            <w:rFonts w:ascii="Times New Roman" w:hAnsi="Times New Roman"/>
            <w:i w:val="0"/>
            <w:noProof/>
            <w:webHidden/>
            <w:sz w:val="28"/>
            <w:szCs w:val="28"/>
          </w:rPr>
        </w:r>
        <w:r w:rsidRPr="005C052E">
          <w:rPr>
            <w:rFonts w:ascii="Times New Roman" w:hAnsi="Times New Roman"/>
            <w:i w:val="0"/>
            <w:noProof/>
            <w:webHidden/>
            <w:sz w:val="28"/>
            <w:szCs w:val="28"/>
          </w:rPr>
          <w:fldChar w:fldCharType="separate"/>
        </w:r>
        <w:r w:rsidRPr="005C052E">
          <w:rPr>
            <w:rFonts w:ascii="Times New Roman" w:hAnsi="Times New Roman"/>
            <w:i w:val="0"/>
            <w:noProof/>
            <w:webHidden/>
            <w:sz w:val="28"/>
            <w:szCs w:val="28"/>
          </w:rPr>
          <w:t>19</w:t>
        </w:r>
        <w:r w:rsidRPr="005C052E">
          <w:rPr>
            <w:rFonts w:ascii="Times New Roman" w:hAnsi="Times New Roman"/>
            <w:i w:val="0"/>
            <w:noProof/>
            <w:webHidden/>
            <w:sz w:val="28"/>
            <w:szCs w:val="28"/>
          </w:rPr>
          <w:fldChar w:fldCharType="end"/>
        </w:r>
      </w:hyperlink>
    </w:p>
    <w:p w14:paraId="7BC6C37C" w14:textId="037C6D2F" w:rsidR="005C052E" w:rsidRPr="005C052E" w:rsidRDefault="005C052E" w:rsidP="005C052E">
      <w:pPr>
        <w:pStyle w:val="TOC1"/>
        <w:tabs>
          <w:tab w:val="right" w:leader="dot" w:pos="9061"/>
        </w:tabs>
        <w:spacing w:before="0" w:line="360" w:lineRule="auto"/>
        <w:jc w:val="both"/>
        <w:rPr>
          <w:rFonts w:ascii="Times New Roman" w:eastAsiaTheme="minorEastAsia" w:hAnsi="Times New Roman"/>
          <w:bCs w:val="0"/>
          <w:i w:val="0"/>
          <w:iCs w:val="0"/>
          <w:noProof/>
          <w:sz w:val="28"/>
          <w:szCs w:val="28"/>
          <w:lang w:val="en-US"/>
        </w:rPr>
      </w:pPr>
      <w:hyperlink w:anchor="_Toc216881227" w:history="1">
        <w:r w:rsidRPr="005C052E">
          <w:rPr>
            <w:rStyle w:val="Hyperlink"/>
            <w:rFonts w:ascii="Times New Roman" w:hAnsi="Times New Roman"/>
            <w:i w:val="0"/>
            <w:noProof/>
            <w:sz w:val="28"/>
            <w:szCs w:val="28"/>
          </w:rPr>
          <w:t>DANH</w:t>
        </w:r>
        <w:r w:rsidRPr="005C052E">
          <w:rPr>
            <w:rStyle w:val="Hyperlink"/>
            <w:rFonts w:ascii="Times New Roman" w:hAnsi="Times New Roman"/>
            <w:i w:val="0"/>
            <w:noProof/>
            <w:spacing w:val="-3"/>
            <w:sz w:val="28"/>
            <w:szCs w:val="28"/>
          </w:rPr>
          <w:t xml:space="preserve"> </w:t>
        </w:r>
        <w:r w:rsidRPr="005C052E">
          <w:rPr>
            <w:rStyle w:val="Hyperlink"/>
            <w:rFonts w:ascii="Times New Roman" w:hAnsi="Times New Roman"/>
            <w:i w:val="0"/>
            <w:noProof/>
            <w:sz w:val="28"/>
            <w:szCs w:val="28"/>
          </w:rPr>
          <w:t>MỤC</w:t>
        </w:r>
        <w:r w:rsidRPr="005C052E">
          <w:rPr>
            <w:rStyle w:val="Hyperlink"/>
            <w:rFonts w:ascii="Times New Roman" w:hAnsi="Times New Roman"/>
            <w:i w:val="0"/>
            <w:noProof/>
            <w:spacing w:val="-2"/>
            <w:sz w:val="28"/>
            <w:szCs w:val="28"/>
          </w:rPr>
          <w:t xml:space="preserve"> </w:t>
        </w:r>
        <w:r w:rsidRPr="005C052E">
          <w:rPr>
            <w:rStyle w:val="Hyperlink"/>
            <w:rFonts w:ascii="Times New Roman" w:hAnsi="Times New Roman"/>
            <w:i w:val="0"/>
            <w:noProof/>
            <w:sz w:val="28"/>
            <w:szCs w:val="28"/>
          </w:rPr>
          <w:t>TÀI</w:t>
        </w:r>
        <w:r w:rsidRPr="005C052E">
          <w:rPr>
            <w:rStyle w:val="Hyperlink"/>
            <w:rFonts w:ascii="Times New Roman" w:hAnsi="Times New Roman"/>
            <w:i w:val="0"/>
            <w:noProof/>
            <w:spacing w:val="-2"/>
            <w:sz w:val="28"/>
            <w:szCs w:val="28"/>
          </w:rPr>
          <w:t xml:space="preserve"> </w:t>
        </w:r>
        <w:r w:rsidRPr="005C052E">
          <w:rPr>
            <w:rStyle w:val="Hyperlink"/>
            <w:rFonts w:ascii="Times New Roman" w:hAnsi="Times New Roman"/>
            <w:i w:val="0"/>
            <w:noProof/>
            <w:sz w:val="28"/>
            <w:szCs w:val="28"/>
          </w:rPr>
          <w:t>LIỆU</w:t>
        </w:r>
        <w:r w:rsidRPr="005C052E">
          <w:rPr>
            <w:rStyle w:val="Hyperlink"/>
            <w:rFonts w:ascii="Times New Roman" w:hAnsi="Times New Roman"/>
            <w:i w:val="0"/>
            <w:noProof/>
            <w:spacing w:val="-3"/>
            <w:sz w:val="28"/>
            <w:szCs w:val="28"/>
          </w:rPr>
          <w:t xml:space="preserve"> </w:t>
        </w:r>
        <w:r w:rsidRPr="005C052E">
          <w:rPr>
            <w:rStyle w:val="Hyperlink"/>
            <w:rFonts w:ascii="Times New Roman" w:hAnsi="Times New Roman"/>
            <w:i w:val="0"/>
            <w:noProof/>
            <w:sz w:val="28"/>
            <w:szCs w:val="28"/>
          </w:rPr>
          <w:t>THAM</w:t>
        </w:r>
        <w:r w:rsidRPr="005C052E">
          <w:rPr>
            <w:rStyle w:val="Hyperlink"/>
            <w:rFonts w:ascii="Times New Roman" w:hAnsi="Times New Roman"/>
            <w:i w:val="0"/>
            <w:noProof/>
            <w:spacing w:val="-2"/>
            <w:sz w:val="28"/>
            <w:szCs w:val="28"/>
          </w:rPr>
          <w:t xml:space="preserve"> </w:t>
        </w:r>
        <w:r w:rsidRPr="005C052E">
          <w:rPr>
            <w:rStyle w:val="Hyperlink"/>
            <w:rFonts w:ascii="Times New Roman" w:hAnsi="Times New Roman"/>
            <w:i w:val="0"/>
            <w:noProof/>
            <w:sz w:val="28"/>
            <w:szCs w:val="28"/>
          </w:rPr>
          <w:t>KHẢO</w:t>
        </w:r>
      </w:hyperlink>
    </w:p>
    <w:p w14:paraId="185B955C" w14:textId="56714758" w:rsidR="0055253E" w:rsidRPr="005C052E" w:rsidRDefault="005C052E" w:rsidP="005C052E">
      <w:pPr>
        <w:widowControl/>
        <w:autoSpaceDE/>
        <w:autoSpaceDN/>
        <w:spacing w:line="360" w:lineRule="auto"/>
        <w:jc w:val="both"/>
        <w:rPr>
          <w:b/>
          <w:bCs/>
          <w:sz w:val="28"/>
          <w:szCs w:val="28"/>
        </w:rPr>
      </w:pPr>
      <w:r w:rsidRPr="005C052E">
        <w:rPr>
          <w:sz w:val="28"/>
          <w:szCs w:val="28"/>
          <w:lang w:val="vi-VN"/>
        </w:rPr>
        <w:fldChar w:fldCharType="end"/>
      </w:r>
      <w:r w:rsidRPr="005C052E">
        <w:rPr>
          <w:sz w:val="28"/>
          <w:szCs w:val="28"/>
          <w:lang w:val="vi-VN"/>
        </w:rPr>
        <w:br w:type="page"/>
      </w:r>
    </w:p>
    <w:p w14:paraId="302596BC" w14:textId="77777777" w:rsidR="0055253E" w:rsidRPr="005C052E" w:rsidRDefault="0055253E" w:rsidP="005C052E">
      <w:pPr>
        <w:pStyle w:val="1"/>
        <w:rPr>
          <w:szCs w:val="28"/>
        </w:rPr>
        <w:sectPr w:rsidR="0055253E" w:rsidRPr="005C052E" w:rsidSect="005C052E">
          <w:footerReference w:type="default" r:id="rId10"/>
          <w:pgSz w:w="11906" w:h="16838" w:code="9"/>
          <w:pgMar w:top="1701" w:right="1134" w:bottom="1701" w:left="1701" w:header="0" w:footer="1117" w:gutter="0"/>
          <w:pgBorders w:zOrder="back" w:display="firstPage">
            <w:top w:val="twistedLines1" w:sz="18" w:space="1" w:color="auto"/>
            <w:left w:val="twistedLines1" w:sz="18" w:space="4" w:color="auto"/>
            <w:bottom w:val="twistedLines1" w:sz="18" w:space="1" w:color="auto"/>
            <w:right w:val="twistedLines1" w:sz="18" w:space="4" w:color="auto"/>
          </w:pgBorders>
          <w:cols w:space="720"/>
          <w:docGrid w:linePitch="299"/>
        </w:sectPr>
      </w:pPr>
      <w:bookmarkStart w:id="5" w:name="_Toc208822353"/>
    </w:p>
    <w:p w14:paraId="7A659F30" w14:textId="3CFB864A" w:rsidR="00C477FE" w:rsidRPr="005C052E" w:rsidRDefault="0055253E" w:rsidP="005C052E">
      <w:pPr>
        <w:pStyle w:val="10"/>
      </w:pPr>
      <w:bookmarkStart w:id="6" w:name="_Toc216881184"/>
      <w:r w:rsidRPr="005C052E">
        <w:lastRenderedPageBreak/>
        <w:t>PHẦN</w:t>
      </w:r>
      <w:r w:rsidRPr="005C052E">
        <w:rPr>
          <w:spacing w:val="-5"/>
        </w:rPr>
        <w:t xml:space="preserve"> </w:t>
      </w:r>
      <w:r w:rsidRPr="005C052E">
        <w:t>MỞ</w:t>
      </w:r>
      <w:r w:rsidRPr="005C052E">
        <w:rPr>
          <w:spacing w:val="-4"/>
        </w:rPr>
        <w:t xml:space="preserve"> </w:t>
      </w:r>
      <w:r w:rsidRPr="005C052E">
        <w:t>ĐẦU</w:t>
      </w:r>
      <w:bookmarkEnd w:id="2"/>
      <w:bookmarkEnd w:id="5"/>
      <w:bookmarkEnd w:id="6"/>
    </w:p>
    <w:p w14:paraId="2798FADC" w14:textId="77777777" w:rsidR="00C477FE" w:rsidRPr="005C052E" w:rsidRDefault="00C477FE" w:rsidP="005C052E">
      <w:pPr>
        <w:pStyle w:val="BodyText"/>
        <w:tabs>
          <w:tab w:val="left" w:pos="993"/>
        </w:tabs>
        <w:spacing w:line="360" w:lineRule="auto"/>
        <w:ind w:left="0" w:firstLine="567"/>
        <w:rPr>
          <w:b/>
          <w:sz w:val="28"/>
          <w:szCs w:val="28"/>
        </w:rPr>
      </w:pPr>
    </w:p>
    <w:p w14:paraId="1B46352F" w14:textId="77777777" w:rsidR="00DF7313" w:rsidRPr="005C052E" w:rsidRDefault="00DF7313" w:rsidP="005C052E">
      <w:pPr>
        <w:pStyle w:val="20"/>
      </w:pPr>
      <w:bookmarkStart w:id="7" w:name="_bookmark6"/>
      <w:bookmarkStart w:id="8" w:name="_Toc209880782"/>
      <w:bookmarkStart w:id="9" w:name="_Toc153695667"/>
      <w:bookmarkStart w:id="10" w:name="_Toc208822354"/>
      <w:bookmarkStart w:id="11" w:name="_Toc216881185"/>
      <w:bookmarkEnd w:id="7"/>
      <w:r w:rsidRPr="005C052E">
        <w:t>1. Tính</w:t>
      </w:r>
      <w:r w:rsidRPr="005C052E">
        <w:rPr>
          <w:spacing w:val="-3"/>
        </w:rPr>
        <w:t xml:space="preserve"> </w:t>
      </w:r>
      <w:r w:rsidRPr="005C052E">
        <w:t>cấp</w:t>
      </w:r>
      <w:r w:rsidRPr="005C052E">
        <w:rPr>
          <w:spacing w:val="-2"/>
        </w:rPr>
        <w:t xml:space="preserve"> </w:t>
      </w:r>
      <w:r w:rsidRPr="005C052E">
        <w:t>thiết</w:t>
      </w:r>
      <w:r w:rsidRPr="005C052E">
        <w:rPr>
          <w:spacing w:val="-1"/>
        </w:rPr>
        <w:t xml:space="preserve"> </w:t>
      </w:r>
      <w:r w:rsidRPr="005C052E">
        <w:t>của việc</w:t>
      </w:r>
      <w:r w:rsidRPr="005C052E">
        <w:rPr>
          <w:spacing w:val="-3"/>
        </w:rPr>
        <w:t xml:space="preserve"> </w:t>
      </w:r>
      <w:r w:rsidRPr="005C052E">
        <w:t>nghiên</w:t>
      </w:r>
      <w:r w:rsidRPr="005C052E">
        <w:rPr>
          <w:spacing w:val="-2"/>
        </w:rPr>
        <w:t xml:space="preserve"> </w:t>
      </w:r>
      <w:r w:rsidRPr="005C052E">
        <w:t>cứu</w:t>
      </w:r>
      <w:r w:rsidRPr="005C052E">
        <w:rPr>
          <w:spacing w:val="-2"/>
        </w:rPr>
        <w:t xml:space="preserve"> </w:t>
      </w:r>
      <w:r w:rsidRPr="005C052E">
        <w:t>đề</w:t>
      </w:r>
      <w:r w:rsidRPr="005C052E">
        <w:rPr>
          <w:spacing w:val="-3"/>
        </w:rPr>
        <w:t xml:space="preserve"> </w:t>
      </w:r>
      <w:r w:rsidRPr="005C052E">
        <w:t>án</w:t>
      </w:r>
      <w:bookmarkEnd w:id="8"/>
      <w:bookmarkEnd w:id="11"/>
    </w:p>
    <w:p w14:paraId="6F731E58" w14:textId="77777777" w:rsidR="00DF7313" w:rsidRPr="005C052E" w:rsidRDefault="00DF7313" w:rsidP="005C052E">
      <w:pPr>
        <w:spacing w:line="360" w:lineRule="auto"/>
        <w:ind w:firstLine="567"/>
        <w:jc w:val="both"/>
        <w:rPr>
          <w:sz w:val="28"/>
          <w:szCs w:val="28"/>
          <w:lang w:val="en-US"/>
        </w:rPr>
      </w:pPr>
      <w:r w:rsidRPr="005C052E">
        <w:rPr>
          <w:sz w:val="28"/>
          <w:szCs w:val="28"/>
          <w:lang w:val="en-US"/>
        </w:rPr>
        <w:t>Kế</w:t>
      </w:r>
      <w:r w:rsidRPr="005C052E">
        <w:rPr>
          <w:spacing w:val="31"/>
          <w:sz w:val="28"/>
          <w:szCs w:val="28"/>
          <w:lang w:val="en-US"/>
        </w:rPr>
        <w:t xml:space="preserve"> </w:t>
      </w:r>
      <w:r w:rsidRPr="005C052E">
        <w:rPr>
          <w:sz w:val="28"/>
          <w:szCs w:val="28"/>
          <w:lang w:val="en-US"/>
        </w:rPr>
        <w:t>thừa</w:t>
      </w:r>
      <w:r w:rsidRPr="005C052E">
        <w:rPr>
          <w:spacing w:val="34"/>
          <w:sz w:val="28"/>
          <w:szCs w:val="28"/>
          <w:lang w:val="en-US"/>
        </w:rPr>
        <w:t xml:space="preserve"> </w:t>
      </w:r>
      <w:r w:rsidRPr="005C052E">
        <w:rPr>
          <w:sz w:val="28"/>
          <w:szCs w:val="28"/>
          <w:lang w:val="en-US"/>
        </w:rPr>
        <w:t>các</w:t>
      </w:r>
      <w:r w:rsidRPr="005C052E">
        <w:rPr>
          <w:spacing w:val="32"/>
          <w:sz w:val="28"/>
          <w:szCs w:val="28"/>
          <w:lang w:val="en-US"/>
        </w:rPr>
        <w:t xml:space="preserve"> </w:t>
      </w:r>
      <w:r w:rsidRPr="005C052E">
        <w:rPr>
          <w:sz w:val="28"/>
          <w:szCs w:val="28"/>
          <w:lang w:val="en-US"/>
        </w:rPr>
        <w:t>bản</w:t>
      </w:r>
      <w:r w:rsidRPr="005C052E">
        <w:rPr>
          <w:spacing w:val="31"/>
          <w:sz w:val="28"/>
          <w:szCs w:val="28"/>
          <w:lang w:val="en-US"/>
        </w:rPr>
        <w:t xml:space="preserve"> </w:t>
      </w:r>
      <w:r w:rsidRPr="005C052E">
        <w:rPr>
          <w:sz w:val="28"/>
          <w:szCs w:val="28"/>
          <w:lang w:val="en-US"/>
        </w:rPr>
        <w:t>Hiến</w:t>
      </w:r>
      <w:r w:rsidRPr="005C052E">
        <w:rPr>
          <w:spacing w:val="34"/>
          <w:sz w:val="28"/>
          <w:szCs w:val="28"/>
          <w:lang w:val="en-US"/>
        </w:rPr>
        <w:t xml:space="preserve"> </w:t>
      </w:r>
      <w:r w:rsidRPr="005C052E">
        <w:rPr>
          <w:sz w:val="28"/>
          <w:szCs w:val="28"/>
          <w:lang w:val="en-US"/>
        </w:rPr>
        <w:t>Pháp</w:t>
      </w:r>
      <w:r w:rsidRPr="005C052E">
        <w:rPr>
          <w:spacing w:val="34"/>
          <w:sz w:val="28"/>
          <w:szCs w:val="28"/>
          <w:lang w:val="en-US"/>
        </w:rPr>
        <w:t xml:space="preserve"> </w:t>
      </w:r>
      <w:r w:rsidRPr="005C052E">
        <w:rPr>
          <w:sz w:val="28"/>
          <w:szCs w:val="28"/>
          <w:lang w:val="en-US"/>
        </w:rPr>
        <w:t>trước</w:t>
      </w:r>
      <w:r w:rsidRPr="005C052E">
        <w:rPr>
          <w:spacing w:val="34"/>
          <w:sz w:val="28"/>
          <w:szCs w:val="28"/>
          <w:lang w:val="en-US"/>
        </w:rPr>
        <w:t xml:space="preserve"> </w:t>
      </w:r>
      <w:r w:rsidRPr="005C052E">
        <w:rPr>
          <w:sz w:val="28"/>
          <w:szCs w:val="28"/>
          <w:lang w:val="en-US"/>
        </w:rPr>
        <w:t>đây,</w:t>
      </w:r>
      <w:r w:rsidRPr="005C052E">
        <w:rPr>
          <w:spacing w:val="33"/>
          <w:sz w:val="28"/>
          <w:szCs w:val="28"/>
          <w:lang w:val="en-US"/>
        </w:rPr>
        <w:t xml:space="preserve"> </w:t>
      </w:r>
      <w:r w:rsidRPr="005C052E">
        <w:rPr>
          <w:sz w:val="28"/>
          <w:szCs w:val="28"/>
          <w:lang w:val="en-US"/>
        </w:rPr>
        <w:t>Hiến</w:t>
      </w:r>
      <w:r w:rsidRPr="005C052E">
        <w:rPr>
          <w:spacing w:val="34"/>
          <w:sz w:val="28"/>
          <w:szCs w:val="28"/>
          <w:lang w:val="en-US"/>
        </w:rPr>
        <w:t xml:space="preserve"> </w:t>
      </w:r>
      <w:r w:rsidRPr="005C052E">
        <w:rPr>
          <w:sz w:val="28"/>
          <w:szCs w:val="28"/>
          <w:lang w:val="en-US"/>
        </w:rPr>
        <w:t>pháp</w:t>
      </w:r>
      <w:r w:rsidRPr="005C052E">
        <w:rPr>
          <w:spacing w:val="34"/>
          <w:sz w:val="28"/>
          <w:szCs w:val="28"/>
          <w:lang w:val="en-US"/>
        </w:rPr>
        <w:t xml:space="preserve"> </w:t>
      </w:r>
      <w:r w:rsidRPr="005C052E">
        <w:rPr>
          <w:sz w:val="28"/>
          <w:szCs w:val="28"/>
          <w:lang w:val="en-US"/>
        </w:rPr>
        <w:t>Việt</w:t>
      </w:r>
      <w:r w:rsidRPr="005C052E">
        <w:rPr>
          <w:spacing w:val="33"/>
          <w:sz w:val="28"/>
          <w:szCs w:val="28"/>
          <w:lang w:val="en-US"/>
        </w:rPr>
        <w:t xml:space="preserve"> </w:t>
      </w:r>
      <w:r w:rsidRPr="005C052E">
        <w:rPr>
          <w:sz w:val="28"/>
          <w:szCs w:val="28"/>
          <w:lang w:val="en-US"/>
        </w:rPr>
        <w:t>Nam</w:t>
      </w:r>
      <w:r w:rsidRPr="005C052E">
        <w:rPr>
          <w:spacing w:val="34"/>
          <w:sz w:val="28"/>
          <w:szCs w:val="28"/>
          <w:lang w:val="en-US"/>
        </w:rPr>
        <w:t xml:space="preserve"> </w:t>
      </w:r>
      <w:r w:rsidRPr="005C052E">
        <w:rPr>
          <w:sz w:val="28"/>
          <w:szCs w:val="28"/>
          <w:lang w:val="en-US"/>
        </w:rPr>
        <w:t>năm</w:t>
      </w:r>
      <w:r w:rsidRPr="005C052E">
        <w:rPr>
          <w:spacing w:val="36"/>
          <w:sz w:val="28"/>
          <w:szCs w:val="28"/>
          <w:lang w:val="en-US"/>
        </w:rPr>
        <w:t xml:space="preserve"> </w:t>
      </w:r>
      <w:r w:rsidRPr="005C052E">
        <w:rPr>
          <w:sz w:val="28"/>
          <w:szCs w:val="28"/>
          <w:lang w:val="en-US"/>
        </w:rPr>
        <w:t>2013</w:t>
      </w:r>
      <w:r w:rsidRPr="005C052E">
        <w:rPr>
          <w:spacing w:val="31"/>
          <w:sz w:val="28"/>
          <w:szCs w:val="28"/>
          <w:lang w:val="en-US"/>
        </w:rPr>
        <w:t xml:space="preserve"> </w:t>
      </w:r>
      <w:r w:rsidRPr="005C052E">
        <w:rPr>
          <w:sz w:val="28"/>
          <w:szCs w:val="28"/>
          <w:lang w:val="en-US"/>
        </w:rPr>
        <w:t>đã</w:t>
      </w:r>
      <w:r w:rsidRPr="005C052E">
        <w:rPr>
          <w:spacing w:val="34"/>
          <w:sz w:val="28"/>
          <w:szCs w:val="28"/>
          <w:lang w:val="en-US"/>
        </w:rPr>
        <w:t xml:space="preserve"> </w:t>
      </w:r>
      <w:r w:rsidRPr="005C052E">
        <w:rPr>
          <w:sz w:val="28"/>
          <w:szCs w:val="28"/>
          <w:lang w:val="en-US"/>
        </w:rPr>
        <w:t>ghi</w:t>
      </w:r>
      <w:r w:rsidRPr="005C052E">
        <w:rPr>
          <w:sz w:val="28"/>
          <w:szCs w:val="28"/>
          <w:lang w:val="vi-VN"/>
        </w:rPr>
        <w:t xml:space="preserve"> </w:t>
      </w:r>
      <w:r w:rsidRPr="005C052E">
        <w:rPr>
          <w:spacing w:val="-62"/>
          <w:sz w:val="28"/>
          <w:szCs w:val="28"/>
          <w:lang w:val="en-US"/>
        </w:rPr>
        <w:t xml:space="preserve"> </w:t>
      </w:r>
      <w:r w:rsidRPr="005C052E">
        <w:rPr>
          <w:sz w:val="28"/>
          <w:szCs w:val="28"/>
          <w:lang w:val="en-US"/>
        </w:rPr>
        <w:t xml:space="preserve">nhận </w:t>
      </w:r>
      <w:r w:rsidRPr="005C052E">
        <w:rPr>
          <w:i/>
          <w:sz w:val="28"/>
          <w:szCs w:val="28"/>
          <w:lang w:val="en-US"/>
        </w:rPr>
        <w:t>“Đất đai là nguồn tài nguyên đặc biệt của quốc gia, nguồn lực quan trọng phát</w:t>
      </w:r>
      <w:r w:rsidRPr="005C052E">
        <w:rPr>
          <w:i/>
          <w:spacing w:val="1"/>
          <w:sz w:val="28"/>
          <w:szCs w:val="28"/>
          <w:lang w:val="en-US"/>
        </w:rPr>
        <w:t xml:space="preserve"> </w:t>
      </w:r>
      <w:r w:rsidRPr="005C052E">
        <w:rPr>
          <w:i/>
          <w:sz w:val="28"/>
          <w:szCs w:val="28"/>
          <w:lang w:val="en-US"/>
        </w:rPr>
        <w:t>triển đất nước, được quản lý theo pháp luật</w:t>
      </w:r>
      <w:r w:rsidRPr="005C052E">
        <w:rPr>
          <w:i/>
          <w:sz w:val="28"/>
          <w:szCs w:val="28"/>
          <w:lang w:val="en-US"/>
        </w:rPr>
        <w:footnoteReference w:id="1"/>
      </w:r>
      <w:r w:rsidRPr="005C052E">
        <w:rPr>
          <w:i/>
          <w:sz w:val="28"/>
          <w:szCs w:val="28"/>
          <w:lang w:val="en-US"/>
        </w:rPr>
        <w:t>” (</w:t>
      </w:r>
      <w:r w:rsidRPr="005C052E">
        <w:rPr>
          <w:sz w:val="28"/>
          <w:szCs w:val="28"/>
          <w:lang w:val="en-US"/>
        </w:rPr>
        <w:t>Khoản 1 Điều 54 Hiến pháp Việt Nam</w:t>
      </w:r>
      <w:r w:rsidRPr="005C052E">
        <w:rPr>
          <w:spacing w:val="1"/>
          <w:sz w:val="28"/>
          <w:szCs w:val="28"/>
          <w:lang w:val="en-US"/>
        </w:rPr>
        <w:t xml:space="preserve"> </w:t>
      </w:r>
      <w:r w:rsidRPr="005C052E">
        <w:rPr>
          <w:sz w:val="28"/>
          <w:szCs w:val="28"/>
          <w:lang w:val="en-US"/>
        </w:rPr>
        <w:t>năm 2013). Đất đai là tài nguyên đặc biệt của quốc gia, có vai trò quan trọng trong phát triển kinh tế - xã hội, bảo đảm quốc phòng, an ninh và là tư liệu sản xuất chủ yếu trong nông nghiệp. Trong bối cảnh nền kinh tế thị trường định hướng xã hội chủ nghĩa, việc xác định giá đất một cách minh bạch, công bằng và phù hợp với giá trị thị trường là yêu cầu cấp thiết nhằm bảo đảm quyền lợi của Nhà nước, người sử dụng đất và các nhà đầu tư.</w:t>
      </w:r>
    </w:p>
    <w:p w14:paraId="2E6000BE" w14:textId="77777777" w:rsidR="00DF7313" w:rsidRPr="005C052E" w:rsidRDefault="00DF7313" w:rsidP="005C052E">
      <w:pPr>
        <w:spacing w:line="360" w:lineRule="auto"/>
        <w:ind w:firstLine="567"/>
        <w:jc w:val="both"/>
        <w:rPr>
          <w:sz w:val="28"/>
          <w:szCs w:val="28"/>
          <w:lang w:val="en-US"/>
        </w:rPr>
      </w:pPr>
      <w:r w:rsidRPr="005C052E">
        <w:rPr>
          <w:sz w:val="28"/>
          <w:szCs w:val="28"/>
          <w:lang w:val="en-US"/>
        </w:rPr>
        <w:t>Giá đất không chỉ là cơ sở để tính thuế, phí, lệ phí liên quan đến đất đai mà còn là căn cứ để xác định mức bồi thường khi Nhà nước thu hồi đất, tính tiền sử dụng đất, tiền thuê đất, và là yếu tố quan trọng trong việc thu hút đầu tư, phát triển thị trường bất động sản. Việc xác định giá đất phù hợp với giá trị thị trường góp phần thúc đẩy sử dụng đất hiệu quả, công bằng và bền vững.</w:t>
      </w:r>
    </w:p>
    <w:p w14:paraId="366F8386" w14:textId="77777777" w:rsidR="00DF7313" w:rsidRPr="005C052E" w:rsidRDefault="00DF7313" w:rsidP="005C052E">
      <w:pPr>
        <w:pStyle w:val="2"/>
        <w:ind w:firstLine="567"/>
        <w:rPr>
          <w:b w:val="0"/>
          <w:bCs w:val="0"/>
          <w:szCs w:val="28"/>
        </w:rPr>
      </w:pPr>
      <w:r w:rsidRPr="005C052E">
        <w:rPr>
          <w:b w:val="0"/>
          <w:bCs w:val="0"/>
          <w:szCs w:val="28"/>
        </w:rPr>
        <w:t>Tại Việt Nam, hệ thống pháp luật về giá đất đã được xây dựng và hoàn thiện qua nhiều giai đoạn, với các văn bản pháp luật như Luật Đất đai năm 2013 và các nghị định hướng dẫn thi hành</w:t>
      </w:r>
      <w:r w:rsidRPr="005C052E">
        <w:rPr>
          <w:b w:val="0"/>
          <w:bCs w:val="0"/>
          <w:szCs w:val="28"/>
          <w:lang w:val="vi-VN"/>
        </w:rPr>
        <w:t>, Luật Đất đai năm 2024 và các văn bản hướng dẫn thi hành…</w:t>
      </w:r>
      <w:r w:rsidRPr="005C052E">
        <w:rPr>
          <w:b w:val="0"/>
          <w:bCs w:val="0"/>
          <w:szCs w:val="28"/>
        </w:rPr>
        <w:t>. Tuy nhiên, thực tiễn cho thấy, việc áp dụng pháp luật về giá đất còn gặp nhiều khó khăn, bất cập, đặc biệt là trong công tác định giá đất cụ thể, gây ảnh hưởng đến quyền lợi của các bên liên quan và hiệu quả sử dụng đất.</w:t>
      </w:r>
      <w:r w:rsidRPr="005C052E">
        <w:rPr>
          <w:b w:val="0"/>
          <w:bCs w:val="0"/>
          <w:szCs w:val="28"/>
          <w:lang w:val="vi-VN"/>
        </w:rPr>
        <w:t xml:space="preserve"> Những quy định của pháp luật về giá đất còn bất cập, khó áp dụng, các nguyên tắc xác định giá đất chỉ áp dụng được với cơ quan chức năng, phương pháp áp dụng nhanh trên thị trường chưa có, dẫn đến thị trường bất động sản </w:t>
      </w:r>
    </w:p>
    <w:p w14:paraId="372F4486" w14:textId="7BB122C6" w:rsidR="00791F1E" w:rsidRPr="005C052E" w:rsidRDefault="0055253E" w:rsidP="005C052E">
      <w:pPr>
        <w:pStyle w:val="20"/>
      </w:pPr>
      <w:bookmarkStart w:id="12" w:name="_Toc208822355"/>
      <w:bookmarkStart w:id="13" w:name="_Toc153695674"/>
      <w:bookmarkStart w:id="14" w:name="_Toc216881186"/>
      <w:bookmarkEnd w:id="9"/>
      <w:bookmarkEnd w:id="10"/>
      <w:r w:rsidRPr="005C052E">
        <w:rPr>
          <w:lang w:val="vi-VN"/>
        </w:rPr>
        <w:lastRenderedPageBreak/>
        <w:t>2</w:t>
      </w:r>
      <w:r w:rsidR="00C91BFB" w:rsidRPr="005C052E">
        <w:rPr>
          <w:lang w:val="vi-VN"/>
        </w:rPr>
        <w:t xml:space="preserve">. </w:t>
      </w:r>
      <w:r w:rsidR="00791F1E" w:rsidRPr="005C052E">
        <w:t>Tình hình nghiên cứu liên quan đến đề án</w:t>
      </w:r>
      <w:bookmarkEnd w:id="12"/>
      <w:bookmarkEnd w:id="14"/>
    </w:p>
    <w:p w14:paraId="34EB4FCD" w14:textId="77777777" w:rsidR="007A0258" w:rsidRPr="005C052E" w:rsidRDefault="007A0258" w:rsidP="005C052E">
      <w:pPr>
        <w:spacing w:line="360" w:lineRule="auto"/>
        <w:ind w:firstLine="567"/>
        <w:jc w:val="both"/>
        <w:rPr>
          <w:bCs/>
          <w:sz w:val="28"/>
          <w:szCs w:val="28"/>
          <w:lang w:val="vi-VN"/>
        </w:rPr>
      </w:pPr>
      <w:r w:rsidRPr="005C052E">
        <w:rPr>
          <w:bCs/>
          <w:sz w:val="28"/>
          <w:szCs w:val="28"/>
          <w:lang w:val="vi-VN"/>
        </w:rPr>
        <w:t xml:space="preserve">Giá đất và pháp luật về giá đất luôn là chủ đề được xã hội và các nhà khoa học quan tâm, đã có nhiều công trình nghiên cứu về lĩnh vực này bao gồm cả các luận án tiến sĩ, luận văn, đề án thạc sỹ, sách tham khaỏ, các bài báo trên các tạp chí, cụ thể có một số công trình nghiên cứu sau: </w:t>
      </w:r>
    </w:p>
    <w:p w14:paraId="4261429D" w14:textId="77777777" w:rsidR="007A0258" w:rsidRPr="005C052E" w:rsidRDefault="007A0258" w:rsidP="005C052E">
      <w:pPr>
        <w:spacing w:line="360" w:lineRule="auto"/>
        <w:ind w:firstLine="567"/>
        <w:jc w:val="both"/>
        <w:rPr>
          <w:bCs/>
          <w:sz w:val="28"/>
          <w:szCs w:val="28"/>
          <w:lang w:val="vi-VN"/>
        </w:rPr>
      </w:pPr>
      <w:r w:rsidRPr="005C052E">
        <w:rPr>
          <w:bCs/>
          <w:sz w:val="28"/>
          <w:szCs w:val="28"/>
          <w:lang w:val="vi-VN"/>
        </w:rPr>
        <w:t>- Châu Hoàng Thân (2021), “Quản lý nhà nước về giá đất”. Luận án tiến sĩ-Trường Đại học Luật TP HCM</w:t>
      </w:r>
    </w:p>
    <w:p w14:paraId="28456464" w14:textId="77777777" w:rsidR="007A0258" w:rsidRPr="005C052E" w:rsidRDefault="007A0258" w:rsidP="005C052E">
      <w:pPr>
        <w:spacing w:line="360" w:lineRule="auto"/>
        <w:ind w:firstLine="567"/>
        <w:jc w:val="both"/>
        <w:rPr>
          <w:bCs/>
          <w:sz w:val="28"/>
          <w:szCs w:val="28"/>
          <w:lang w:val="vi-VN"/>
        </w:rPr>
      </w:pPr>
      <w:r w:rsidRPr="005C052E">
        <w:rPr>
          <w:bCs/>
          <w:sz w:val="28"/>
          <w:szCs w:val="28"/>
          <w:lang w:val="vi-VN"/>
        </w:rPr>
        <w:t>Luận án tập trung vào cơ chế quản lý nhà nước đối với giá đất ở Việt Nam, đánh giá tính hợp pháp và hợp lý của các quyết định định giá đất. Phân tích thực tiễn tại TP. HCM, đề xuất cải cách về chính sách điều tiết giá, minh bạch quy trình và tăng cường thẩm định để ngăn chặn lợi ích nhóm, đảm bảo công bằng xã hội. Với công trình này, đề án kế thừa các luận điểm, luận cứ khoa học về giá đất và các phương pháp nghiên cứu như phân tích, so sánh</w:t>
      </w:r>
    </w:p>
    <w:p w14:paraId="092924A0" w14:textId="77777777" w:rsidR="007A0258" w:rsidRPr="005C052E" w:rsidRDefault="007A0258" w:rsidP="005C052E">
      <w:pPr>
        <w:spacing w:line="360" w:lineRule="auto"/>
        <w:ind w:firstLine="567"/>
        <w:jc w:val="both"/>
        <w:rPr>
          <w:bCs/>
          <w:sz w:val="28"/>
          <w:szCs w:val="28"/>
          <w:lang w:val="vi-VN"/>
        </w:rPr>
      </w:pPr>
      <w:r w:rsidRPr="005C052E">
        <w:rPr>
          <w:bCs/>
          <w:sz w:val="28"/>
          <w:szCs w:val="28"/>
          <w:lang w:val="vi-VN"/>
        </w:rPr>
        <w:t xml:space="preserve">- Nguyễn Vũ Thiên Kim,(2020) “Luật Đất Đai – Quy định về giá đất, cho thuê đất, chuyển mục đích sử dụng đất và bồi thường, hỗ trợ, tái định cư” NXB Lao Động </w:t>
      </w:r>
    </w:p>
    <w:p w14:paraId="0A6ECEDE" w14:textId="77777777" w:rsidR="007A0258" w:rsidRPr="005C052E" w:rsidRDefault="007A0258" w:rsidP="005C052E">
      <w:pPr>
        <w:spacing w:line="360" w:lineRule="auto"/>
        <w:ind w:firstLine="567"/>
        <w:jc w:val="both"/>
        <w:rPr>
          <w:bCs/>
          <w:sz w:val="28"/>
          <w:szCs w:val="28"/>
          <w:lang w:val="vi-VN"/>
        </w:rPr>
      </w:pPr>
      <w:r w:rsidRPr="005C052E">
        <w:rPr>
          <w:bCs/>
          <w:sz w:val="28"/>
          <w:szCs w:val="28"/>
          <w:lang w:val="vi-VN"/>
        </w:rPr>
        <w:t>Công trình này đã tổng hợp đầy đủ các văn bản pháp luật liên quan đến giá đất, từ Luật Đất đai, nghị định đến thông tư. Cung cấp hướng dẫn chi tiết về xây dựng khung giá đất, bảng giá cụ thể, và phương pháp xác định giá. Có luận giải thực tiễn về bồi thường, hỗ trợ và tái định cư khi Nhà nước thu hồi đất, đó cũng chính là những nội dung mà đề án kế thừa và phát triển</w:t>
      </w:r>
    </w:p>
    <w:p w14:paraId="5802CBBA" w14:textId="77777777" w:rsidR="007A0258" w:rsidRPr="005C052E" w:rsidRDefault="007A0258" w:rsidP="005C052E">
      <w:pPr>
        <w:spacing w:line="360" w:lineRule="auto"/>
        <w:ind w:firstLine="567"/>
        <w:jc w:val="both"/>
        <w:rPr>
          <w:sz w:val="28"/>
          <w:szCs w:val="28"/>
        </w:rPr>
      </w:pPr>
      <w:r w:rsidRPr="005C052E">
        <w:rPr>
          <w:sz w:val="28"/>
          <w:szCs w:val="28"/>
          <w:lang w:val="vi-VN"/>
        </w:rPr>
        <w:t xml:space="preserve">- </w:t>
      </w:r>
      <w:r w:rsidRPr="005C052E">
        <w:rPr>
          <w:sz w:val="28"/>
          <w:szCs w:val="28"/>
        </w:rPr>
        <w:t>Nguyễn Thị Thanh Xuân (2020)</w:t>
      </w:r>
      <w:r w:rsidRPr="005C052E">
        <w:rPr>
          <w:sz w:val="28"/>
          <w:szCs w:val="28"/>
          <w:lang w:val="vi-VN"/>
        </w:rPr>
        <w:t>,</w:t>
      </w:r>
      <w:r w:rsidRPr="005C052E">
        <w:rPr>
          <w:sz w:val="28"/>
          <w:szCs w:val="28"/>
        </w:rPr>
        <w:t xml:space="preserve"> “</w:t>
      </w:r>
      <w:r w:rsidRPr="005C052E">
        <w:rPr>
          <w:i/>
          <w:iCs/>
          <w:sz w:val="28"/>
          <w:szCs w:val="28"/>
        </w:rPr>
        <w:t>Pháp luật về nghĩa vụ tài chính của người sử dụng đất đối với Nhà nước ở Việt Nam hiện nay</w:t>
      </w:r>
      <w:r w:rsidRPr="005C052E">
        <w:rPr>
          <w:sz w:val="28"/>
          <w:szCs w:val="28"/>
        </w:rPr>
        <w:t>”</w:t>
      </w:r>
      <w:r w:rsidRPr="005C052E">
        <w:rPr>
          <w:sz w:val="28"/>
          <w:szCs w:val="28"/>
          <w:lang w:val="vi-VN"/>
        </w:rPr>
        <w:t>, Luận án tiến sĩ</w:t>
      </w:r>
      <w:r w:rsidRPr="005C052E">
        <w:rPr>
          <w:sz w:val="28"/>
          <w:szCs w:val="28"/>
        </w:rPr>
        <w:t xml:space="preserve"> –</w:t>
      </w:r>
      <w:r w:rsidRPr="005C052E">
        <w:rPr>
          <w:sz w:val="28"/>
          <w:szCs w:val="28"/>
          <w:lang w:val="vi-VN"/>
        </w:rPr>
        <w:t xml:space="preserve"> </w:t>
      </w:r>
      <w:r w:rsidRPr="005C052E">
        <w:rPr>
          <w:sz w:val="28"/>
          <w:szCs w:val="28"/>
        </w:rPr>
        <w:t xml:space="preserve">Học viện Khoa học xã hội </w:t>
      </w:r>
    </w:p>
    <w:p w14:paraId="7E4E776F" w14:textId="77777777" w:rsidR="007A0258" w:rsidRPr="005C052E" w:rsidRDefault="007A0258" w:rsidP="005C052E">
      <w:pPr>
        <w:spacing w:line="360" w:lineRule="auto"/>
        <w:ind w:firstLine="567"/>
        <w:jc w:val="both"/>
        <w:rPr>
          <w:sz w:val="28"/>
          <w:szCs w:val="28"/>
        </w:rPr>
      </w:pPr>
      <w:r w:rsidRPr="005C052E">
        <w:rPr>
          <w:sz w:val="28"/>
          <w:szCs w:val="28"/>
        </w:rPr>
        <w:t>Luận án</w:t>
      </w:r>
      <w:r w:rsidRPr="005C052E">
        <w:rPr>
          <w:sz w:val="28"/>
          <w:szCs w:val="28"/>
          <w:lang w:val="vi-VN"/>
        </w:rPr>
        <w:t xml:space="preserve"> này</w:t>
      </w:r>
      <w:r w:rsidRPr="005C052E">
        <w:rPr>
          <w:sz w:val="28"/>
          <w:szCs w:val="28"/>
        </w:rPr>
        <w:t xml:space="preserve"> phân tích hệ thống pháp luật liên quan đến nghĩa vụ tài chính của người sử dụng đất, bao gồm thuế, phí và lệ phí. Tác giả đánh giá thực trạng áp dụng pháp luật, chỉ ra những bất cập và đề xuất giải pháp hoàn thiện nhằm đảm bảo công bằng và hiệu quả trong quản lý đất đai</w:t>
      </w:r>
    </w:p>
    <w:p w14:paraId="2348C780" w14:textId="77777777" w:rsidR="007A0258" w:rsidRPr="005C052E" w:rsidRDefault="007A0258" w:rsidP="005C052E">
      <w:pPr>
        <w:spacing w:line="360" w:lineRule="auto"/>
        <w:ind w:firstLine="567"/>
        <w:jc w:val="both"/>
        <w:rPr>
          <w:spacing w:val="4"/>
          <w:sz w:val="28"/>
          <w:szCs w:val="28"/>
        </w:rPr>
      </w:pPr>
      <w:r w:rsidRPr="005C052E">
        <w:rPr>
          <w:spacing w:val="4"/>
          <w:sz w:val="28"/>
          <w:szCs w:val="28"/>
        </w:rPr>
        <w:lastRenderedPageBreak/>
        <w:t xml:space="preserve">Luận án nghiên cứu việc thực hiện pháp luật về quản lý biên giới quốc gia trên đất liền, tập trung vào vai trò của Bộ đội Biên phòng. Tác giả phân tích các yếu tố ảnh hưởng và đề xuất giải pháp nhằm nâng cao hiệu quả quản lý biên giới. </w:t>
      </w:r>
    </w:p>
    <w:p w14:paraId="3A1A3BD0" w14:textId="77777777" w:rsidR="007A0258" w:rsidRPr="005C052E" w:rsidRDefault="007A0258" w:rsidP="005C052E">
      <w:pPr>
        <w:spacing w:line="360" w:lineRule="auto"/>
        <w:ind w:firstLine="567"/>
        <w:jc w:val="both"/>
        <w:rPr>
          <w:sz w:val="28"/>
          <w:szCs w:val="28"/>
        </w:rPr>
      </w:pPr>
      <w:r w:rsidRPr="005C052E">
        <w:rPr>
          <w:sz w:val="28"/>
          <w:szCs w:val="28"/>
          <w:lang w:val="vi-VN"/>
        </w:rPr>
        <w:t xml:space="preserve">- </w:t>
      </w:r>
      <w:r w:rsidRPr="005C052E">
        <w:rPr>
          <w:sz w:val="28"/>
          <w:szCs w:val="28"/>
        </w:rPr>
        <w:t>Huỳnh Đức Thái Lâm Hoàng (2020) “</w:t>
      </w:r>
      <w:r w:rsidRPr="005C052E">
        <w:rPr>
          <w:i/>
          <w:iCs/>
          <w:sz w:val="28"/>
          <w:szCs w:val="28"/>
        </w:rPr>
        <w:t>Pháp luật về thừa phát lại ở Việt Nam hiện nay”</w:t>
      </w:r>
      <w:r w:rsidRPr="005C052E">
        <w:rPr>
          <w:sz w:val="28"/>
          <w:szCs w:val="28"/>
        </w:rPr>
        <w:t>: Luận án Tiến sĩ</w:t>
      </w:r>
      <w:r w:rsidRPr="005C052E">
        <w:rPr>
          <w:sz w:val="28"/>
          <w:szCs w:val="28"/>
          <w:lang w:val="vi-VN"/>
        </w:rPr>
        <w:t>-</w:t>
      </w:r>
      <w:r w:rsidRPr="005C052E">
        <w:rPr>
          <w:sz w:val="28"/>
          <w:szCs w:val="28"/>
        </w:rPr>
        <w:t xml:space="preserve"> Học viện Khoa học xã hội </w:t>
      </w:r>
    </w:p>
    <w:p w14:paraId="1B756AE3" w14:textId="77777777" w:rsidR="007A0258" w:rsidRPr="005C052E" w:rsidRDefault="007A0258" w:rsidP="005C052E">
      <w:pPr>
        <w:spacing w:line="360" w:lineRule="auto"/>
        <w:ind w:firstLine="567"/>
        <w:jc w:val="both"/>
        <w:rPr>
          <w:sz w:val="28"/>
          <w:szCs w:val="28"/>
        </w:rPr>
      </w:pPr>
      <w:r w:rsidRPr="005C052E">
        <w:rPr>
          <w:sz w:val="28"/>
          <w:szCs w:val="28"/>
        </w:rPr>
        <w:t xml:space="preserve">Nghiên cứu tập trung vào chế định thừa phát lại trong hệ thống pháp luật Việt Nam. Tác giả phân tích vai trò, chức năng và những bất cập trong thực tiễn, từ đó đề xuất các giải pháp hoàn thiện pháp luật về thừa phát lại. </w:t>
      </w:r>
    </w:p>
    <w:p w14:paraId="02925585" w14:textId="77777777" w:rsidR="007A0258" w:rsidRPr="005C052E" w:rsidRDefault="007A0258" w:rsidP="005C052E">
      <w:pPr>
        <w:spacing w:line="360" w:lineRule="auto"/>
        <w:ind w:firstLine="567"/>
        <w:jc w:val="both"/>
        <w:rPr>
          <w:sz w:val="28"/>
          <w:szCs w:val="28"/>
        </w:rPr>
      </w:pPr>
      <w:r w:rsidRPr="005C052E">
        <w:rPr>
          <w:sz w:val="28"/>
          <w:szCs w:val="28"/>
          <w:lang w:val="vi-VN"/>
        </w:rPr>
        <w:t xml:space="preserve">- </w:t>
      </w:r>
      <w:r w:rsidRPr="005C052E">
        <w:rPr>
          <w:sz w:val="28"/>
          <w:szCs w:val="28"/>
        </w:rPr>
        <w:t>Nguyễn Văn Hưng (2021)</w:t>
      </w:r>
      <w:r w:rsidRPr="005C052E">
        <w:rPr>
          <w:sz w:val="28"/>
          <w:szCs w:val="28"/>
          <w:lang w:val="vi-VN"/>
        </w:rPr>
        <w:t>,</w:t>
      </w:r>
      <w:r w:rsidRPr="005C052E">
        <w:rPr>
          <w:sz w:val="28"/>
          <w:szCs w:val="28"/>
        </w:rPr>
        <w:t xml:space="preserve"> </w:t>
      </w:r>
      <w:r w:rsidRPr="005C052E">
        <w:rPr>
          <w:i/>
          <w:iCs/>
          <w:sz w:val="28"/>
          <w:szCs w:val="28"/>
        </w:rPr>
        <w:t>“Pháp luật về đất đai – Những vấn đề lý luận và thực tiễn”</w:t>
      </w:r>
      <w:r w:rsidRPr="005C052E">
        <w:rPr>
          <w:i/>
          <w:iCs/>
          <w:sz w:val="28"/>
          <w:szCs w:val="28"/>
          <w:lang w:val="vi-VN"/>
        </w:rPr>
        <w:t>,</w:t>
      </w:r>
      <w:r w:rsidRPr="005C052E">
        <w:rPr>
          <w:sz w:val="28"/>
          <w:szCs w:val="28"/>
        </w:rPr>
        <w:t xml:space="preserve"> NXB: Công</w:t>
      </w:r>
      <w:r w:rsidRPr="005C052E">
        <w:rPr>
          <w:sz w:val="28"/>
          <w:szCs w:val="28"/>
          <w:lang w:val="vi-VN"/>
        </w:rPr>
        <w:t xml:space="preserve"> an nhân dân</w:t>
      </w:r>
      <w:r w:rsidRPr="005C052E">
        <w:rPr>
          <w:sz w:val="28"/>
          <w:szCs w:val="28"/>
        </w:rPr>
        <w:t xml:space="preserve">. </w:t>
      </w:r>
    </w:p>
    <w:p w14:paraId="42E774A1" w14:textId="77777777" w:rsidR="007A0258" w:rsidRPr="005C052E" w:rsidRDefault="007A0258" w:rsidP="005C052E">
      <w:pPr>
        <w:spacing w:line="360" w:lineRule="auto"/>
        <w:ind w:firstLine="567"/>
        <w:jc w:val="both"/>
        <w:rPr>
          <w:sz w:val="28"/>
          <w:szCs w:val="28"/>
        </w:rPr>
      </w:pPr>
      <w:r w:rsidRPr="005C052E">
        <w:rPr>
          <w:sz w:val="28"/>
          <w:szCs w:val="28"/>
        </w:rPr>
        <w:t>Công</w:t>
      </w:r>
      <w:r w:rsidRPr="005C052E">
        <w:rPr>
          <w:sz w:val="28"/>
          <w:szCs w:val="28"/>
          <w:lang w:val="vi-VN"/>
        </w:rPr>
        <w:t xml:space="preserve"> trình nghiên cứu này</w:t>
      </w:r>
      <w:r w:rsidRPr="005C052E">
        <w:rPr>
          <w:sz w:val="28"/>
          <w:szCs w:val="28"/>
        </w:rPr>
        <w:t xml:space="preserve"> cung cấp cái nhìn tổng quan về pháp luật đất đai, phân tích các nguyên tắc, quy định và thực tiễn áp dụng. Tác giả cũng đưa ra các kiến nghị nhằm hoàn thiện hệ thống pháp luật đất đai ở Việt Nam.</w:t>
      </w:r>
    </w:p>
    <w:p w14:paraId="44722FDD" w14:textId="77777777" w:rsidR="007A0258" w:rsidRPr="005C052E" w:rsidRDefault="007A0258" w:rsidP="005C052E">
      <w:pPr>
        <w:spacing w:line="360" w:lineRule="auto"/>
        <w:ind w:firstLine="567"/>
        <w:jc w:val="both"/>
        <w:rPr>
          <w:sz w:val="28"/>
          <w:szCs w:val="28"/>
          <w:lang w:val="vi-VN"/>
        </w:rPr>
      </w:pPr>
      <w:r w:rsidRPr="005C052E">
        <w:rPr>
          <w:sz w:val="28"/>
          <w:szCs w:val="28"/>
        </w:rPr>
        <w:t>Nhìn</w:t>
      </w:r>
      <w:r w:rsidRPr="005C052E">
        <w:rPr>
          <w:sz w:val="28"/>
          <w:szCs w:val="28"/>
          <w:lang w:val="vi-VN"/>
        </w:rPr>
        <w:t xml:space="preserve"> chung</w:t>
      </w:r>
      <w:r w:rsidRPr="005C052E">
        <w:rPr>
          <w:sz w:val="28"/>
          <w:szCs w:val="28"/>
        </w:rPr>
        <w:t xml:space="preserve"> các công trình nghiên cứu trên đã đóng góp quan trọng vào việc phân tích và đánh giá hệ thống pháp luật về đất đai, đặc biệt là vấn đề giá đất. Tuy nhiên, vẫn còn thiếu các nghiên cứu chuyên sâu về thực tiễn áp dụng pháp luật về giá đất tại các địa phương cụ thể như tỉnh Gia Lai. Do đó, đề tài “Pháp luật về giá đất qua thực tiễn tại tỉnh Gia Lai” sẽ kế</w:t>
      </w:r>
      <w:r w:rsidRPr="005C052E">
        <w:rPr>
          <w:sz w:val="28"/>
          <w:szCs w:val="28"/>
          <w:lang w:val="vi-VN"/>
        </w:rPr>
        <w:t xml:space="preserve"> thừa những phương pháp nghiên cứu, cách tiếp cận, những vấn đề lí luận về đất đai nói chung và giá đất nói riêng, cũng như cách phân tích những điểm hạn chế của pháp luật về tài chính đất đai. Đề tài </w:t>
      </w:r>
      <w:r w:rsidRPr="005C052E">
        <w:rPr>
          <w:sz w:val="28"/>
          <w:szCs w:val="28"/>
        </w:rPr>
        <w:t>tiếp</w:t>
      </w:r>
      <w:r w:rsidRPr="005C052E">
        <w:rPr>
          <w:sz w:val="28"/>
          <w:szCs w:val="28"/>
          <w:lang w:val="vi-VN"/>
        </w:rPr>
        <w:t xml:space="preserve"> tục nghiên cứu, hệ thống hoá các vấn đề lí luận pháp luật về giá đất</w:t>
      </w:r>
      <w:r w:rsidRPr="005C052E">
        <w:rPr>
          <w:sz w:val="28"/>
          <w:szCs w:val="28"/>
        </w:rPr>
        <w:t>, cập</w:t>
      </w:r>
      <w:r w:rsidRPr="005C052E">
        <w:rPr>
          <w:sz w:val="28"/>
          <w:szCs w:val="28"/>
          <w:lang w:val="vi-VN"/>
        </w:rPr>
        <w:t xml:space="preserve"> nhật các văn bản hiện hành về giá đất, </w:t>
      </w:r>
      <w:r w:rsidRPr="005C052E">
        <w:rPr>
          <w:sz w:val="28"/>
          <w:szCs w:val="28"/>
        </w:rPr>
        <w:t>cung cấp cái nhìn chi tiết</w:t>
      </w:r>
      <w:r w:rsidRPr="005C052E">
        <w:rPr>
          <w:sz w:val="28"/>
          <w:szCs w:val="28"/>
          <w:lang w:val="vi-VN"/>
        </w:rPr>
        <w:t xml:space="preserve"> về thực tiễn tại tỉnh Gia Lai</w:t>
      </w:r>
      <w:r w:rsidRPr="005C052E">
        <w:rPr>
          <w:sz w:val="28"/>
          <w:szCs w:val="28"/>
        </w:rPr>
        <w:t xml:space="preserve"> và đề xuất giải pháp </w:t>
      </w:r>
      <w:r w:rsidRPr="005C052E">
        <w:rPr>
          <w:sz w:val="28"/>
          <w:szCs w:val="28"/>
          <w:lang w:val="vi-VN"/>
        </w:rPr>
        <w:t xml:space="preserve">để hoàn thiện pháp luật và nâng cao hiệu quả thực hiện pháp luật về giá đất </w:t>
      </w:r>
      <w:r w:rsidRPr="005C052E">
        <w:rPr>
          <w:sz w:val="28"/>
          <w:szCs w:val="28"/>
        </w:rPr>
        <w:t xml:space="preserve">phù hợp </w:t>
      </w:r>
      <w:r w:rsidRPr="005C052E">
        <w:rPr>
          <w:sz w:val="28"/>
          <w:szCs w:val="28"/>
          <w:lang w:val="vi-VN"/>
        </w:rPr>
        <w:t xml:space="preserve"> </w:t>
      </w:r>
      <w:r w:rsidRPr="005C052E">
        <w:rPr>
          <w:sz w:val="28"/>
          <w:szCs w:val="28"/>
        </w:rPr>
        <w:t>với đặc thù của địa phương</w:t>
      </w:r>
      <w:r w:rsidRPr="005C052E">
        <w:rPr>
          <w:sz w:val="28"/>
          <w:szCs w:val="28"/>
          <w:lang w:val="vi-VN"/>
        </w:rPr>
        <w:t>.</w:t>
      </w:r>
    </w:p>
    <w:p w14:paraId="53FA0C9C" w14:textId="77777777" w:rsidR="00791F1E" w:rsidRPr="005C052E" w:rsidRDefault="00791F1E" w:rsidP="005C052E">
      <w:pPr>
        <w:pStyle w:val="20"/>
      </w:pPr>
      <w:bookmarkStart w:id="15" w:name="_Toc208822356"/>
      <w:bookmarkStart w:id="16" w:name="_Toc216881187"/>
      <w:r w:rsidRPr="005C052E">
        <w:t>3. Mục đích và nhiệm vụ nghiên cứu đề án</w:t>
      </w:r>
      <w:bookmarkEnd w:id="15"/>
      <w:bookmarkEnd w:id="16"/>
    </w:p>
    <w:p w14:paraId="3AC29649" w14:textId="77777777" w:rsidR="00791F1E" w:rsidRPr="005C052E" w:rsidRDefault="00791F1E" w:rsidP="005C052E">
      <w:pPr>
        <w:pStyle w:val="3"/>
        <w:ind w:firstLine="567"/>
        <w:rPr>
          <w:color w:val="auto"/>
        </w:rPr>
      </w:pPr>
      <w:bookmarkStart w:id="17" w:name="_Toc208822357"/>
      <w:r w:rsidRPr="005C052E">
        <w:rPr>
          <w:color w:val="auto"/>
        </w:rPr>
        <w:t>3.1. Mục đích nghiên cứu</w:t>
      </w:r>
      <w:bookmarkEnd w:id="17"/>
    </w:p>
    <w:p w14:paraId="560C51A6" w14:textId="77777777" w:rsidR="00791F1E" w:rsidRPr="005C052E" w:rsidRDefault="00791F1E" w:rsidP="005C052E">
      <w:pPr>
        <w:spacing w:line="360" w:lineRule="auto"/>
        <w:ind w:firstLine="567"/>
        <w:jc w:val="both"/>
        <w:rPr>
          <w:b/>
          <w:sz w:val="28"/>
          <w:szCs w:val="28"/>
        </w:rPr>
      </w:pPr>
      <w:r w:rsidRPr="005C052E">
        <w:rPr>
          <w:sz w:val="28"/>
          <w:szCs w:val="28"/>
          <w:lang w:val="vi-VN"/>
        </w:rPr>
        <w:t>Mục đích nghiên cứu của đề án</w:t>
      </w:r>
      <w:r w:rsidRPr="005C052E">
        <w:rPr>
          <w:bCs/>
          <w:sz w:val="28"/>
          <w:szCs w:val="28"/>
          <w:lang w:val="vi-VN"/>
        </w:rPr>
        <w:t xml:space="preserve"> nhằm</w:t>
      </w:r>
      <w:r w:rsidRPr="005C052E">
        <w:rPr>
          <w:sz w:val="28"/>
          <w:szCs w:val="28"/>
          <w:lang w:val="vi-VN"/>
        </w:rPr>
        <w:t xml:space="preserve"> </w:t>
      </w:r>
      <w:r w:rsidRPr="005C052E">
        <w:rPr>
          <w:sz w:val="28"/>
          <w:szCs w:val="28"/>
          <w:lang w:val="af-ZA"/>
        </w:rPr>
        <w:t xml:space="preserve">đưa ra các giải pháp góp phần hoàn </w:t>
      </w:r>
      <w:r w:rsidRPr="005C052E">
        <w:rPr>
          <w:sz w:val="28"/>
          <w:szCs w:val="28"/>
          <w:lang w:val="af-ZA"/>
        </w:rPr>
        <w:lastRenderedPageBreak/>
        <w:t>thiện pháp luật</w:t>
      </w:r>
      <w:r w:rsidRPr="005C052E">
        <w:rPr>
          <w:sz w:val="28"/>
          <w:szCs w:val="28"/>
          <w:lang w:val="en-US"/>
        </w:rPr>
        <w:t xml:space="preserve"> về </w:t>
      </w:r>
      <w:r w:rsidRPr="005C052E">
        <w:rPr>
          <w:sz w:val="28"/>
          <w:szCs w:val="28"/>
        </w:rPr>
        <w:t>giá</w:t>
      </w:r>
      <w:r w:rsidRPr="005C052E">
        <w:rPr>
          <w:sz w:val="28"/>
          <w:szCs w:val="28"/>
          <w:lang w:val="vi-VN"/>
        </w:rPr>
        <w:t xml:space="preserve"> đất</w:t>
      </w:r>
      <w:r w:rsidRPr="005C052E">
        <w:rPr>
          <w:sz w:val="28"/>
          <w:szCs w:val="28"/>
          <w:lang w:val="af-ZA"/>
        </w:rPr>
        <w:t xml:space="preserve"> và</w:t>
      </w:r>
      <w:r w:rsidRPr="005C052E">
        <w:rPr>
          <w:sz w:val="28"/>
          <w:szCs w:val="28"/>
          <w:lang w:val="en-US"/>
        </w:rPr>
        <w:t xml:space="preserve"> đề xuất các giải pháp thực thi nhằm </w:t>
      </w:r>
      <w:r w:rsidRPr="005C052E">
        <w:rPr>
          <w:sz w:val="28"/>
          <w:szCs w:val="28"/>
          <w:lang w:val="af-ZA"/>
        </w:rPr>
        <w:t xml:space="preserve"> nâng cao hiệu quả thực thiện pháp luật về giá</w:t>
      </w:r>
      <w:r w:rsidRPr="005C052E">
        <w:rPr>
          <w:sz w:val="28"/>
          <w:szCs w:val="28"/>
          <w:lang w:val="vi-VN"/>
        </w:rPr>
        <w:t xml:space="preserve"> đất</w:t>
      </w:r>
      <w:r w:rsidRPr="005C052E">
        <w:rPr>
          <w:sz w:val="28"/>
          <w:szCs w:val="28"/>
          <w:lang w:val="af-ZA"/>
        </w:rPr>
        <w:t xml:space="preserve"> qua thực tiễn tại tỉnh Gia</w:t>
      </w:r>
      <w:r w:rsidRPr="005C052E">
        <w:rPr>
          <w:sz w:val="28"/>
          <w:szCs w:val="28"/>
          <w:lang w:val="vi-VN"/>
        </w:rPr>
        <w:t xml:space="preserve"> Lai</w:t>
      </w:r>
      <w:r w:rsidRPr="005C052E">
        <w:rPr>
          <w:sz w:val="28"/>
          <w:szCs w:val="28"/>
          <w:lang w:val="af-ZA"/>
        </w:rPr>
        <w:t>.</w:t>
      </w:r>
    </w:p>
    <w:p w14:paraId="31A5330F" w14:textId="0F53EE9B" w:rsidR="00791F1E" w:rsidRPr="005C052E" w:rsidRDefault="00791F1E" w:rsidP="005C052E">
      <w:pPr>
        <w:pStyle w:val="3"/>
        <w:ind w:firstLine="567"/>
        <w:rPr>
          <w:color w:val="auto"/>
          <w:lang w:val="vi-VN"/>
        </w:rPr>
      </w:pPr>
      <w:bookmarkStart w:id="18" w:name="_Toc208822358"/>
      <w:r w:rsidRPr="005C052E">
        <w:rPr>
          <w:color w:val="auto"/>
          <w:lang w:val="vi-VN"/>
        </w:rPr>
        <w:t>3.2. Nhiệm vụ nghiên cứu</w:t>
      </w:r>
      <w:bookmarkEnd w:id="18"/>
    </w:p>
    <w:p w14:paraId="29A4938D" w14:textId="77777777" w:rsidR="00791F1E" w:rsidRPr="005C052E" w:rsidRDefault="00791F1E" w:rsidP="005C052E">
      <w:pPr>
        <w:spacing w:line="360" w:lineRule="auto"/>
        <w:ind w:firstLine="567"/>
        <w:jc w:val="both"/>
        <w:rPr>
          <w:sz w:val="28"/>
          <w:szCs w:val="28"/>
          <w:lang w:val="vi-VN"/>
        </w:rPr>
      </w:pPr>
      <w:r w:rsidRPr="005C052E">
        <w:rPr>
          <w:sz w:val="28"/>
          <w:szCs w:val="28"/>
          <w:lang w:val="vi-VN"/>
        </w:rPr>
        <w:t xml:space="preserve">Để thực hiện được </w:t>
      </w:r>
      <w:r w:rsidR="008E7CA4" w:rsidRPr="005C052E">
        <w:rPr>
          <w:sz w:val="28"/>
          <w:szCs w:val="28"/>
          <w:lang w:val="vi-VN"/>
        </w:rPr>
        <w:t>nhiệm vụ nghiên cứu trên, đề án sẽ tập trung vào các nhiệm nghiên cứu sau:</w:t>
      </w:r>
    </w:p>
    <w:p w14:paraId="29BD5E8B" w14:textId="77777777" w:rsidR="00791F1E" w:rsidRPr="005C052E" w:rsidRDefault="00791F1E" w:rsidP="005C052E">
      <w:pPr>
        <w:spacing w:line="360" w:lineRule="auto"/>
        <w:ind w:firstLine="567"/>
        <w:jc w:val="both"/>
        <w:rPr>
          <w:sz w:val="28"/>
          <w:szCs w:val="28"/>
          <w:lang w:val="vi-VN"/>
        </w:rPr>
      </w:pPr>
      <w:r w:rsidRPr="005C052E">
        <w:rPr>
          <w:sz w:val="28"/>
          <w:szCs w:val="28"/>
        </w:rPr>
        <w:t xml:space="preserve">- </w:t>
      </w:r>
      <w:r w:rsidRPr="005C052E">
        <w:rPr>
          <w:sz w:val="28"/>
          <w:szCs w:val="28"/>
          <w:lang w:val="vi-VN"/>
        </w:rPr>
        <w:t>Hệ thống c</w:t>
      </w:r>
      <w:r w:rsidRPr="005C052E">
        <w:rPr>
          <w:sz w:val="28"/>
          <w:szCs w:val="28"/>
          <w:lang w:val="en-US"/>
        </w:rPr>
        <w:t xml:space="preserve">ác vấn đề </w:t>
      </w:r>
      <w:r w:rsidRPr="005C052E">
        <w:rPr>
          <w:sz w:val="28"/>
          <w:szCs w:val="28"/>
          <w:lang w:val="vi-VN"/>
        </w:rPr>
        <w:t>lý luận</w:t>
      </w:r>
      <w:r w:rsidRPr="005C052E">
        <w:rPr>
          <w:sz w:val="28"/>
          <w:szCs w:val="28"/>
          <w:lang w:val="en-US"/>
        </w:rPr>
        <w:t xml:space="preserve"> về </w:t>
      </w:r>
      <w:r w:rsidRPr="005C052E">
        <w:rPr>
          <w:sz w:val="28"/>
          <w:szCs w:val="28"/>
          <w:lang w:val="vi-VN"/>
        </w:rPr>
        <w:t xml:space="preserve"> pháp luật về</w:t>
      </w:r>
      <w:r w:rsidRPr="005C052E">
        <w:rPr>
          <w:sz w:val="28"/>
          <w:szCs w:val="28"/>
          <w:lang w:val="af-ZA"/>
        </w:rPr>
        <w:t xml:space="preserve"> giá</w:t>
      </w:r>
      <w:r w:rsidRPr="005C052E">
        <w:rPr>
          <w:sz w:val="28"/>
          <w:szCs w:val="28"/>
          <w:lang w:val="vi-VN"/>
        </w:rPr>
        <w:t xml:space="preserve"> đất</w:t>
      </w:r>
    </w:p>
    <w:p w14:paraId="60E0B790" w14:textId="77777777" w:rsidR="00791F1E" w:rsidRPr="005C052E" w:rsidRDefault="00791F1E" w:rsidP="005C052E">
      <w:pPr>
        <w:spacing w:line="360" w:lineRule="auto"/>
        <w:ind w:firstLine="567"/>
        <w:jc w:val="both"/>
        <w:rPr>
          <w:b/>
          <w:spacing w:val="-4"/>
          <w:sz w:val="28"/>
          <w:szCs w:val="28"/>
          <w:lang w:val="vi-VN"/>
        </w:rPr>
      </w:pPr>
      <w:r w:rsidRPr="005C052E">
        <w:rPr>
          <w:spacing w:val="-4"/>
          <w:sz w:val="28"/>
          <w:szCs w:val="28"/>
          <w:lang w:val="vi-VN"/>
        </w:rPr>
        <w:t>- Phân tích, đánh giá pháp luật</w:t>
      </w:r>
      <w:r w:rsidRPr="005C052E">
        <w:rPr>
          <w:spacing w:val="-4"/>
          <w:sz w:val="28"/>
          <w:szCs w:val="28"/>
          <w:lang w:val="en-US"/>
        </w:rPr>
        <w:t xml:space="preserve"> Việt Nam</w:t>
      </w:r>
      <w:r w:rsidRPr="005C052E">
        <w:rPr>
          <w:spacing w:val="-4"/>
          <w:sz w:val="28"/>
          <w:szCs w:val="28"/>
          <w:lang w:val="vi-VN"/>
        </w:rPr>
        <w:t xml:space="preserve"> hiện hành về</w:t>
      </w:r>
      <w:r w:rsidRPr="005C052E">
        <w:rPr>
          <w:spacing w:val="-4"/>
          <w:sz w:val="28"/>
          <w:szCs w:val="28"/>
        </w:rPr>
        <w:t xml:space="preserve"> giá</w:t>
      </w:r>
      <w:r w:rsidRPr="005C052E">
        <w:rPr>
          <w:spacing w:val="-4"/>
          <w:sz w:val="28"/>
          <w:szCs w:val="28"/>
          <w:lang w:val="vi-VN"/>
        </w:rPr>
        <w:t xml:space="preserve"> đất</w:t>
      </w:r>
    </w:p>
    <w:p w14:paraId="27EEEA94" w14:textId="77777777" w:rsidR="00791F1E" w:rsidRPr="005C052E" w:rsidRDefault="00791F1E" w:rsidP="005C052E">
      <w:pPr>
        <w:spacing w:line="360" w:lineRule="auto"/>
        <w:ind w:firstLine="567"/>
        <w:jc w:val="both"/>
        <w:rPr>
          <w:b/>
          <w:sz w:val="28"/>
          <w:szCs w:val="28"/>
        </w:rPr>
      </w:pPr>
      <w:r w:rsidRPr="005C052E">
        <w:rPr>
          <w:sz w:val="28"/>
          <w:szCs w:val="28"/>
          <w:lang w:val="vi-VN"/>
        </w:rPr>
        <w:t>- Đánh giá thực tiễn</w:t>
      </w:r>
      <w:r w:rsidRPr="005C052E">
        <w:rPr>
          <w:sz w:val="28"/>
          <w:szCs w:val="28"/>
        </w:rPr>
        <w:t xml:space="preserve"> </w:t>
      </w:r>
      <w:r w:rsidRPr="005C052E">
        <w:rPr>
          <w:sz w:val="28"/>
          <w:szCs w:val="28"/>
          <w:lang w:val="vi-VN"/>
        </w:rPr>
        <w:t>thực hiện pháp luật</w:t>
      </w:r>
      <w:r w:rsidRPr="005C052E">
        <w:rPr>
          <w:sz w:val="28"/>
          <w:szCs w:val="28"/>
        </w:rPr>
        <w:t xml:space="preserve"> </w:t>
      </w:r>
      <w:r w:rsidRPr="005C052E">
        <w:rPr>
          <w:sz w:val="28"/>
          <w:szCs w:val="28"/>
          <w:lang w:val="vi-VN"/>
        </w:rPr>
        <w:t>về</w:t>
      </w:r>
      <w:r w:rsidRPr="005C052E">
        <w:rPr>
          <w:sz w:val="28"/>
          <w:szCs w:val="28"/>
        </w:rPr>
        <w:t xml:space="preserve"> giá</w:t>
      </w:r>
      <w:r w:rsidRPr="005C052E">
        <w:rPr>
          <w:sz w:val="28"/>
          <w:szCs w:val="28"/>
          <w:lang w:val="vi-VN"/>
        </w:rPr>
        <w:t xml:space="preserve"> đất</w:t>
      </w:r>
      <w:r w:rsidRPr="005C052E">
        <w:rPr>
          <w:sz w:val="28"/>
          <w:szCs w:val="28"/>
          <w:lang w:val="af-ZA"/>
        </w:rPr>
        <w:t xml:space="preserve"> tại tỉnh Phú Yên.</w:t>
      </w:r>
    </w:p>
    <w:p w14:paraId="77F67F5E" w14:textId="749AEC73" w:rsidR="00C06B74" w:rsidRPr="005C052E" w:rsidRDefault="00791F1E" w:rsidP="005C052E">
      <w:pPr>
        <w:spacing w:line="360" w:lineRule="auto"/>
        <w:ind w:firstLine="567"/>
        <w:jc w:val="both"/>
        <w:rPr>
          <w:b/>
          <w:bCs/>
          <w:sz w:val="28"/>
          <w:szCs w:val="28"/>
          <w:lang w:val="en-US"/>
        </w:rPr>
      </w:pPr>
      <w:r w:rsidRPr="005C052E">
        <w:rPr>
          <w:sz w:val="28"/>
          <w:szCs w:val="28"/>
          <w:lang w:val="vi-VN"/>
        </w:rPr>
        <w:t xml:space="preserve">- Đề xuất được giải pháp nhằm hoàn thiện pháp luật về giá đất và nâng cao hiệu quả thực hiện pháp luật về giá đất tại tỉnh Gia Lai. </w:t>
      </w:r>
    </w:p>
    <w:p w14:paraId="78DE436A" w14:textId="2B8A694D" w:rsidR="00791F1E" w:rsidRPr="005C052E" w:rsidRDefault="00791F1E" w:rsidP="005C052E">
      <w:pPr>
        <w:pStyle w:val="20"/>
      </w:pPr>
      <w:bookmarkStart w:id="19" w:name="_Toc208822359"/>
      <w:bookmarkStart w:id="20" w:name="_Toc216881188"/>
      <w:r w:rsidRPr="005C052E">
        <w:t>4. Đối tượng và phạm vi nghiên cứu đề án</w:t>
      </w:r>
      <w:bookmarkEnd w:id="19"/>
      <w:bookmarkEnd w:id="20"/>
    </w:p>
    <w:p w14:paraId="01CD3538" w14:textId="77777777" w:rsidR="00791F1E" w:rsidRPr="005C052E" w:rsidRDefault="00791F1E" w:rsidP="005C052E">
      <w:pPr>
        <w:pStyle w:val="3"/>
        <w:ind w:firstLine="567"/>
        <w:rPr>
          <w:color w:val="auto"/>
        </w:rPr>
      </w:pPr>
      <w:bookmarkStart w:id="21" w:name="_Toc208822360"/>
      <w:r w:rsidRPr="005C052E">
        <w:rPr>
          <w:color w:val="auto"/>
          <w:lang w:val="vi-VN"/>
        </w:rPr>
        <w:t>4.1. Đối tượng nghiên cứu</w:t>
      </w:r>
      <w:bookmarkEnd w:id="21"/>
    </w:p>
    <w:p w14:paraId="2B3FC3E1" w14:textId="77777777" w:rsidR="00DF7313" w:rsidRPr="005C052E" w:rsidRDefault="00DF7313" w:rsidP="005C052E">
      <w:pPr>
        <w:spacing w:line="360" w:lineRule="auto"/>
        <w:ind w:firstLine="567"/>
        <w:jc w:val="both"/>
        <w:rPr>
          <w:b/>
          <w:sz w:val="28"/>
          <w:szCs w:val="28"/>
        </w:rPr>
      </w:pPr>
      <w:bookmarkStart w:id="22" w:name="_Toc208822361"/>
      <w:r w:rsidRPr="005C052E">
        <w:rPr>
          <w:sz w:val="28"/>
          <w:szCs w:val="28"/>
          <w:lang w:val="vi-VN"/>
        </w:rPr>
        <w:t>Đối tượng nghiên cứu của đề án bao gồm:</w:t>
      </w:r>
    </w:p>
    <w:p w14:paraId="484A4FB3" w14:textId="77777777" w:rsidR="00DF7313" w:rsidRPr="005C052E" w:rsidRDefault="00DF7313" w:rsidP="005C052E">
      <w:pPr>
        <w:spacing w:line="360" w:lineRule="auto"/>
        <w:ind w:firstLine="567"/>
        <w:jc w:val="both"/>
        <w:rPr>
          <w:sz w:val="28"/>
          <w:szCs w:val="28"/>
          <w:lang w:val="vi-VN"/>
        </w:rPr>
      </w:pPr>
      <w:r w:rsidRPr="005C052E">
        <w:rPr>
          <w:sz w:val="28"/>
          <w:szCs w:val="28"/>
          <w:lang w:val="vi-VN"/>
        </w:rPr>
        <w:t>- Nghiên cứu lý luận về</w:t>
      </w:r>
      <w:r w:rsidRPr="005C052E">
        <w:rPr>
          <w:sz w:val="28"/>
          <w:szCs w:val="28"/>
        </w:rPr>
        <w:t xml:space="preserve"> giá</w:t>
      </w:r>
      <w:r w:rsidRPr="005C052E">
        <w:rPr>
          <w:sz w:val="28"/>
          <w:szCs w:val="28"/>
          <w:lang w:val="vi-VN"/>
        </w:rPr>
        <w:t xml:space="preserve"> đất và lý luận pháp luật về giá đất.</w:t>
      </w:r>
    </w:p>
    <w:p w14:paraId="65E0725F" w14:textId="77777777" w:rsidR="00DF7313" w:rsidRPr="005C052E" w:rsidRDefault="00DF7313" w:rsidP="005C052E">
      <w:pPr>
        <w:spacing w:line="360" w:lineRule="auto"/>
        <w:ind w:firstLine="567"/>
        <w:jc w:val="both"/>
        <w:rPr>
          <w:sz w:val="28"/>
          <w:szCs w:val="28"/>
          <w:lang w:val="vi-VN"/>
        </w:rPr>
      </w:pPr>
      <w:r w:rsidRPr="005C052E">
        <w:rPr>
          <w:sz w:val="28"/>
          <w:szCs w:val="28"/>
          <w:lang w:val="vi-VN"/>
        </w:rPr>
        <w:t>- Nghiên cứu pháp luật Việt Nam về giá đất được quy định cơ bản trong Luật Đất đai năm 2024 và các văn bản hướng dẫn thi hành, đồng thời đối chiếu so sánh với những văn bản pháp luật về giá đất trước đó</w:t>
      </w:r>
    </w:p>
    <w:p w14:paraId="6E909960" w14:textId="77777777" w:rsidR="00DF7313" w:rsidRPr="005C052E" w:rsidRDefault="00DF7313" w:rsidP="005C052E">
      <w:pPr>
        <w:spacing w:line="360" w:lineRule="auto"/>
        <w:ind w:firstLine="567"/>
        <w:jc w:val="both"/>
        <w:rPr>
          <w:sz w:val="28"/>
          <w:szCs w:val="28"/>
          <w:lang w:val="vi-VN"/>
        </w:rPr>
      </w:pPr>
      <w:r w:rsidRPr="005C052E">
        <w:rPr>
          <w:sz w:val="28"/>
          <w:szCs w:val="28"/>
          <w:lang w:val="vi-VN"/>
        </w:rPr>
        <w:t>- Nghiên cứu các báo cáo tổng kết chuyên ngành của cơ quan quản lý đất đai trong cả nước và tại Gia Lai</w:t>
      </w:r>
    </w:p>
    <w:p w14:paraId="4405BD66" w14:textId="49E18201" w:rsidR="00DF7313" w:rsidRPr="005C052E" w:rsidRDefault="00DF7313" w:rsidP="005C052E">
      <w:pPr>
        <w:spacing w:line="360" w:lineRule="auto"/>
        <w:ind w:firstLine="567"/>
        <w:jc w:val="both"/>
        <w:rPr>
          <w:sz w:val="28"/>
          <w:szCs w:val="28"/>
          <w:lang w:val="en-US"/>
        </w:rPr>
      </w:pPr>
      <w:r w:rsidRPr="005C052E">
        <w:rPr>
          <w:spacing w:val="-4"/>
          <w:sz w:val="28"/>
          <w:szCs w:val="28"/>
          <w:lang w:val="vi-VN"/>
        </w:rPr>
        <w:t>- Nghiên cứu các số liệu thực tiễn về thực hiện pháp luật về giá đất tỉnh Gia Lai thông qua các báo cáo của cơ quan chuyên ngành tại địa phương.</w:t>
      </w:r>
    </w:p>
    <w:p w14:paraId="7B8A2FFC" w14:textId="36A71CB9" w:rsidR="00791F1E" w:rsidRPr="005C052E" w:rsidRDefault="00791F1E" w:rsidP="005C052E">
      <w:pPr>
        <w:pStyle w:val="3"/>
        <w:ind w:firstLine="567"/>
        <w:rPr>
          <w:color w:val="auto"/>
        </w:rPr>
      </w:pPr>
      <w:r w:rsidRPr="005C052E">
        <w:rPr>
          <w:color w:val="auto"/>
        </w:rPr>
        <w:t>4.2. Phạm vi nghiên cứu</w:t>
      </w:r>
      <w:bookmarkEnd w:id="22"/>
    </w:p>
    <w:p w14:paraId="7F5FD2C6" w14:textId="77777777" w:rsidR="00791F1E" w:rsidRPr="005C052E" w:rsidRDefault="00791F1E" w:rsidP="005C052E">
      <w:pPr>
        <w:spacing w:line="360" w:lineRule="auto"/>
        <w:ind w:firstLine="567"/>
        <w:jc w:val="both"/>
        <w:rPr>
          <w:b/>
          <w:sz w:val="28"/>
          <w:szCs w:val="28"/>
        </w:rPr>
      </w:pPr>
      <w:r w:rsidRPr="005C052E">
        <w:rPr>
          <w:b/>
          <w:bCs/>
          <w:sz w:val="28"/>
          <w:szCs w:val="28"/>
          <w:lang w:val="vi-VN"/>
        </w:rPr>
        <w:t xml:space="preserve">Phạm vi nội dung: </w:t>
      </w:r>
    </w:p>
    <w:p w14:paraId="1A25FC6E" w14:textId="77777777" w:rsidR="00791F1E" w:rsidRPr="005C052E" w:rsidRDefault="00791F1E" w:rsidP="005C052E">
      <w:pPr>
        <w:spacing w:line="360" w:lineRule="auto"/>
        <w:ind w:firstLine="567"/>
        <w:jc w:val="both"/>
        <w:rPr>
          <w:b/>
          <w:sz w:val="28"/>
          <w:szCs w:val="28"/>
          <w:lang w:val="vi-VN"/>
        </w:rPr>
      </w:pPr>
      <w:r w:rsidRPr="005C052E">
        <w:rPr>
          <w:b/>
          <w:bCs/>
          <w:sz w:val="28"/>
          <w:szCs w:val="28"/>
        </w:rPr>
        <w:t xml:space="preserve">- </w:t>
      </w:r>
      <w:r w:rsidRPr="005C052E">
        <w:rPr>
          <w:sz w:val="28"/>
          <w:szCs w:val="28"/>
        </w:rPr>
        <w:t>Nghiên cứu vấn đề lý luận về tài</w:t>
      </w:r>
      <w:r w:rsidRPr="005C052E">
        <w:rPr>
          <w:sz w:val="28"/>
          <w:szCs w:val="28"/>
          <w:lang w:val="vi-VN"/>
        </w:rPr>
        <w:t xml:space="preserve"> chính đất đai, về giá đất</w:t>
      </w:r>
      <w:r w:rsidRPr="005C052E">
        <w:rPr>
          <w:sz w:val="28"/>
          <w:szCs w:val="28"/>
        </w:rPr>
        <w:t>, pháp luật về giá</w:t>
      </w:r>
      <w:r w:rsidRPr="005C052E">
        <w:rPr>
          <w:sz w:val="28"/>
          <w:szCs w:val="28"/>
          <w:lang w:val="vi-VN"/>
        </w:rPr>
        <w:t xml:space="preserve"> đất theo Luật Đất đai năm 20</w:t>
      </w:r>
      <w:r w:rsidR="008E7CA4" w:rsidRPr="005C052E">
        <w:rPr>
          <w:sz w:val="28"/>
          <w:szCs w:val="28"/>
          <w:lang w:val="vi-VN"/>
        </w:rPr>
        <w:t>2</w:t>
      </w:r>
      <w:r w:rsidRPr="005C052E">
        <w:rPr>
          <w:sz w:val="28"/>
          <w:szCs w:val="28"/>
          <w:lang w:val="vi-VN"/>
        </w:rPr>
        <w:t>4</w:t>
      </w:r>
    </w:p>
    <w:p w14:paraId="3E51BD3C" w14:textId="77777777" w:rsidR="00791F1E" w:rsidRPr="005C052E" w:rsidRDefault="00791F1E" w:rsidP="005C052E">
      <w:pPr>
        <w:spacing w:line="360" w:lineRule="auto"/>
        <w:ind w:firstLine="567"/>
        <w:jc w:val="both"/>
        <w:rPr>
          <w:b/>
          <w:spacing w:val="-4"/>
          <w:sz w:val="28"/>
          <w:szCs w:val="28"/>
          <w:lang w:val="vi-VN"/>
        </w:rPr>
      </w:pPr>
      <w:r w:rsidRPr="005C052E">
        <w:rPr>
          <w:spacing w:val="-4"/>
          <w:sz w:val="28"/>
          <w:szCs w:val="28"/>
        </w:rPr>
        <w:t>- Nghiên cứu t</w:t>
      </w:r>
      <w:r w:rsidRPr="005C052E">
        <w:rPr>
          <w:spacing w:val="-4"/>
          <w:sz w:val="28"/>
          <w:szCs w:val="28"/>
          <w:lang w:val="en-US"/>
        </w:rPr>
        <w:t xml:space="preserve">ình hình </w:t>
      </w:r>
      <w:r w:rsidRPr="005C052E">
        <w:rPr>
          <w:spacing w:val="-4"/>
          <w:sz w:val="28"/>
          <w:szCs w:val="28"/>
        </w:rPr>
        <w:t>triển</w:t>
      </w:r>
      <w:r w:rsidRPr="005C052E">
        <w:rPr>
          <w:spacing w:val="-4"/>
          <w:sz w:val="28"/>
          <w:szCs w:val="28"/>
          <w:lang w:val="vi-VN"/>
        </w:rPr>
        <w:t xml:space="preserve"> khai </w:t>
      </w:r>
      <w:r w:rsidRPr="005C052E">
        <w:rPr>
          <w:spacing w:val="-4"/>
          <w:sz w:val="28"/>
          <w:szCs w:val="28"/>
          <w:lang w:val="en-US"/>
        </w:rPr>
        <w:t>thực hiện</w:t>
      </w:r>
      <w:r w:rsidRPr="005C052E">
        <w:rPr>
          <w:spacing w:val="-4"/>
          <w:sz w:val="28"/>
          <w:szCs w:val="28"/>
        </w:rPr>
        <w:t xml:space="preserve"> pháp luật </w:t>
      </w:r>
      <w:r w:rsidRPr="005C052E">
        <w:rPr>
          <w:spacing w:val="-4"/>
          <w:sz w:val="28"/>
          <w:szCs w:val="28"/>
          <w:lang w:val="vi-VN"/>
        </w:rPr>
        <w:t xml:space="preserve"> về</w:t>
      </w:r>
      <w:r w:rsidRPr="005C052E">
        <w:rPr>
          <w:spacing w:val="-4"/>
          <w:sz w:val="28"/>
          <w:szCs w:val="28"/>
        </w:rPr>
        <w:t xml:space="preserve"> giá</w:t>
      </w:r>
      <w:r w:rsidRPr="005C052E">
        <w:rPr>
          <w:spacing w:val="-4"/>
          <w:sz w:val="28"/>
          <w:szCs w:val="28"/>
          <w:lang w:val="vi-VN"/>
        </w:rPr>
        <w:t xml:space="preserve"> đất</w:t>
      </w:r>
      <w:r w:rsidRPr="005C052E">
        <w:rPr>
          <w:spacing w:val="-4"/>
          <w:sz w:val="28"/>
          <w:szCs w:val="28"/>
        </w:rPr>
        <w:t xml:space="preserve"> tại tỉnh Gia</w:t>
      </w:r>
      <w:r w:rsidRPr="005C052E">
        <w:rPr>
          <w:spacing w:val="-4"/>
          <w:sz w:val="28"/>
          <w:szCs w:val="28"/>
          <w:lang w:val="vi-VN"/>
        </w:rPr>
        <w:t xml:space="preserve"> Lai</w:t>
      </w:r>
    </w:p>
    <w:p w14:paraId="60D58641" w14:textId="77777777" w:rsidR="00791F1E" w:rsidRPr="005C052E" w:rsidRDefault="00791F1E" w:rsidP="005C052E">
      <w:pPr>
        <w:spacing w:line="360" w:lineRule="auto"/>
        <w:ind w:firstLine="567"/>
        <w:jc w:val="both"/>
        <w:rPr>
          <w:b/>
          <w:sz w:val="28"/>
          <w:szCs w:val="28"/>
          <w:lang w:val="vi-VN"/>
        </w:rPr>
      </w:pPr>
      <w:r w:rsidRPr="005C052E">
        <w:rPr>
          <w:b/>
          <w:bCs/>
          <w:sz w:val="28"/>
          <w:szCs w:val="28"/>
          <w:lang w:val="vi-VN"/>
        </w:rPr>
        <w:t>Phạm vi không gian:</w:t>
      </w:r>
      <w:r w:rsidRPr="005C052E">
        <w:rPr>
          <w:sz w:val="28"/>
          <w:szCs w:val="28"/>
          <w:lang w:val="vi-VN"/>
        </w:rPr>
        <w:t xml:space="preserve"> Đề án nghiên cứu trên lãnh thổ Việt Nam, thực hiện pháp luật tại</w:t>
      </w:r>
      <w:r w:rsidRPr="005C052E">
        <w:rPr>
          <w:sz w:val="28"/>
          <w:szCs w:val="28"/>
          <w:lang w:val="en-US"/>
        </w:rPr>
        <w:t xml:space="preserve"> Tỉnh </w:t>
      </w:r>
      <w:r w:rsidRPr="005C052E">
        <w:rPr>
          <w:sz w:val="28"/>
          <w:szCs w:val="28"/>
        </w:rPr>
        <w:t>Gia</w:t>
      </w:r>
      <w:r w:rsidRPr="005C052E">
        <w:rPr>
          <w:sz w:val="28"/>
          <w:szCs w:val="28"/>
          <w:lang w:val="vi-VN"/>
        </w:rPr>
        <w:t xml:space="preserve"> Lai</w:t>
      </w:r>
    </w:p>
    <w:p w14:paraId="7A8C552F" w14:textId="77777777" w:rsidR="00791F1E" w:rsidRPr="005C052E" w:rsidRDefault="00791F1E" w:rsidP="005C052E">
      <w:pPr>
        <w:spacing w:line="360" w:lineRule="auto"/>
        <w:ind w:firstLine="567"/>
        <w:jc w:val="both"/>
        <w:rPr>
          <w:b/>
          <w:spacing w:val="-6"/>
          <w:sz w:val="28"/>
          <w:szCs w:val="28"/>
        </w:rPr>
      </w:pPr>
      <w:r w:rsidRPr="005C052E">
        <w:rPr>
          <w:b/>
          <w:bCs/>
          <w:spacing w:val="-6"/>
          <w:sz w:val="28"/>
          <w:szCs w:val="28"/>
          <w:lang w:val="vi-VN"/>
        </w:rPr>
        <w:lastRenderedPageBreak/>
        <w:t>Phạm vi thời gian:</w:t>
      </w:r>
      <w:r w:rsidRPr="005C052E">
        <w:rPr>
          <w:spacing w:val="-6"/>
          <w:sz w:val="28"/>
          <w:szCs w:val="28"/>
          <w:lang w:val="vi-VN"/>
        </w:rPr>
        <w:t xml:space="preserve"> Các số liệu, các vụ việc trong thực tiễn được nghiên cứu trong giai đoạn từ nă</w:t>
      </w:r>
      <w:r w:rsidRPr="005C052E">
        <w:rPr>
          <w:spacing w:val="-6"/>
          <w:sz w:val="28"/>
          <w:szCs w:val="28"/>
        </w:rPr>
        <w:t>m 20</w:t>
      </w:r>
      <w:r w:rsidRPr="005C052E">
        <w:rPr>
          <w:spacing w:val="-6"/>
          <w:sz w:val="28"/>
          <w:szCs w:val="28"/>
          <w:lang w:val="vi-VN"/>
        </w:rPr>
        <w:t>00</w:t>
      </w:r>
      <w:r w:rsidRPr="005C052E">
        <w:rPr>
          <w:spacing w:val="-6"/>
          <w:sz w:val="28"/>
          <w:szCs w:val="28"/>
        </w:rPr>
        <w:t xml:space="preserve"> </w:t>
      </w:r>
      <w:r w:rsidRPr="005C052E">
        <w:rPr>
          <w:spacing w:val="-6"/>
          <w:sz w:val="28"/>
          <w:szCs w:val="28"/>
          <w:lang w:val="vi-VN"/>
        </w:rPr>
        <w:t>đến</w:t>
      </w:r>
      <w:r w:rsidRPr="005C052E">
        <w:rPr>
          <w:spacing w:val="-6"/>
          <w:sz w:val="28"/>
          <w:szCs w:val="28"/>
          <w:lang w:val="en-US"/>
        </w:rPr>
        <w:t xml:space="preserve"> tháng 6</w:t>
      </w:r>
      <w:r w:rsidRPr="005C052E">
        <w:rPr>
          <w:spacing w:val="-6"/>
          <w:sz w:val="28"/>
          <w:szCs w:val="28"/>
          <w:lang w:val="vi-VN"/>
        </w:rPr>
        <w:t xml:space="preserve"> năm 2025.</w:t>
      </w:r>
    </w:p>
    <w:p w14:paraId="74ACE9A7" w14:textId="77777777" w:rsidR="00791F1E" w:rsidRPr="005C052E" w:rsidRDefault="00791F1E" w:rsidP="005C052E">
      <w:pPr>
        <w:pStyle w:val="20"/>
      </w:pPr>
      <w:bookmarkStart w:id="23" w:name="_Toc208822362"/>
      <w:bookmarkStart w:id="24" w:name="_Toc216881189"/>
      <w:r w:rsidRPr="005C052E">
        <w:t>5. Phương pháp luận và phương pháp nghiên cứu đề án</w:t>
      </w:r>
      <w:bookmarkEnd w:id="23"/>
      <w:bookmarkEnd w:id="24"/>
    </w:p>
    <w:p w14:paraId="288C95FE" w14:textId="77777777" w:rsidR="00791F1E" w:rsidRPr="005C052E" w:rsidRDefault="00791F1E" w:rsidP="005C052E">
      <w:pPr>
        <w:pStyle w:val="3"/>
        <w:ind w:firstLine="567"/>
        <w:rPr>
          <w:color w:val="auto"/>
        </w:rPr>
      </w:pPr>
      <w:bookmarkStart w:id="25" w:name="_Toc208822363"/>
      <w:r w:rsidRPr="005C052E">
        <w:rPr>
          <w:color w:val="auto"/>
          <w:lang w:val="vi-VN"/>
        </w:rPr>
        <w:t>5.1. Phương pháp luận</w:t>
      </w:r>
      <w:bookmarkEnd w:id="25"/>
    </w:p>
    <w:p w14:paraId="34630186" w14:textId="046D80CD" w:rsidR="00791F1E" w:rsidRPr="005C052E" w:rsidRDefault="00791F1E" w:rsidP="005C052E">
      <w:pPr>
        <w:tabs>
          <w:tab w:val="left" w:pos="284"/>
        </w:tabs>
        <w:spacing w:line="360" w:lineRule="auto"/>
        <w:ind w:firstLine="567"/>
        <w:jc w:val="both"/>
        <w:rPr>
          <w:sz w:val="28"/>
          <w:szCs w:val="28"/>
          <w:lang w:val="vi-VN"/>
        </w:rPr>
      </w:pPr>
      <w:r w:rsidRPr="005C052E">
        <w:rPr>
          <w:sz w:val="28"/>
          <w:szCs w:val="28"/>
          <w:lang w:val="vi-VN"/>
        </w:rPr>
        <w:t>Đề án nghiên cứu dựa trên cơ sở phương pháp luận của chủ nghĩa duy vật biện chứng và chủ nghĩa duy vật lịch sử.</w:t>
      </w:r>
    </w:p>
    <w:p w14:paraId="553E39C2" w14:textId="77777777" w:rsidR="00791F1E" w:rsidRPr="005C052E" w:rsidRDefault="00791F1E" w:rsidP="005C052E">
      <w:pPr>
        <w:pStyle w:val="3"/>
        <w:ind w:firstLine="567"/>
        <w:rPr>
          <w:color w:val="auto"/>
        </w:rPr>
      </w:pPr>
      <w:bookmarkStart w:id="26" w:name="_Toc208822364"/>
      <w:r w:rsidRPr="005C052E">
        <w:rPr>
          <w:color w:val="auto"/>
          <w:lang w:val="vi-VN"/>
        </w:rPr>
        <w:t>5.2. Phương pháp nghiên cứu</w:t>
      </w:r>
      <w:bookmarkEnd w:id="26"/>
    </w:p>
    <w:p w14:paraId="3A9D1213" w14:textId="77777777" w:rsidR="007C6BD0" w:rsidRPr="005C052E" w:rsidRDefault="00791F1E" w:rsidP="005C052E">
      <w:pPr>
        <w:spacing w:line="360" w:lineRule="auto"/>
        <w:ind w:firstLine="567"/>
        <w:jc w:val="both"/>
        <w:rPr>
          <w:sz w:val="28"/>
          <w:szCs w:val="28"/>
          <w:lang w:val="en-US"/>
        </w:rPr>
      </w:pPr>
      <w:r w:rsidRPr="005C052E">
        <w:rPr>
          <w:sz w:val="28"/>
          <w:szCs w:val="28"/>
          <w:lang w:val="vi-VN"/>
        </w:rPr>
        <w:t xml:space="preserve">- Phương pháp phân tích, tổng hợp được sử dụng trong </w:t>
      </w:r>
      <w:r w:rsidRPr="005C052E">
        <w:rPr>
          <w:sz w:val="28"/>
          <w:szCs w:val="28"/>
        </w:rPr>
        <w:t xml:space="preserve">tất cả các chương, mục của </w:t>
      </w:r>
      <w:r w:rsidRPr="005C052E">
        <w:rPr>
          <w:sz w:val="28"/>
          <w:szCs w:val="28"/>
          <w:lang w:val="vi-VN"/>
        </w:rPr>
        <w:t>đề án</w:t>
      </w:r>
      <w:r w:rsidRPr="005C052E">
        <w:rPr>
          <w:sz w:val="28"/>
          <w:szCs w:val="28"/>
        </w:rPr>
        <w:t xml:space="preserve"> </w:t>
      </w:r>
    </w:p>
    <w:p w14:paraId="1B8A0137" w14:textId="461F5217" w:rsidR="00791F1E" w:rsidRPr="005C052E" w:rsidRDefault="00791F1E" w:rsidP="005C052E">
      <w:pPr>
        <w:spacing w:line="360" w:lineRule="auto"/>
        <w:ind w:firstLine="567"/>
        <w:jc w:val="both"/>
        <w:rPr>
          <w:b/>
          <w:sz w:val="28"/>
          <w:szCs w:val="28"/>
          <w:lang w:val="vi-VN"/>
        </w:rPr>
      </w:pPr>
      <w:r w:rsidRPr="005C052E">
        <w:rPr>
          <w:sz w:val="28"/>
          <w:szCs w:val="28"/>
          <w:lang w:val="af-ZA"/>
        </w:rPr>
        <w:t>- Phương pháp thống kê được sử dụng để tập hợp, xử lí các tài liệu, số liệu</w:t>
      </w:r>
      <w:r w:rsidRPr="005C052E">
        <w:rPr>
          <w:sz w:val="28"/>
          <w:szCs w:val="28"/>
          <w:lang w:val="en-US"/>
        </w:rPr>
        <w:t xml:space="preserve"> tại  chương 2 để phân tích thực tiễn thực hiện pháp luật tại Tỉnh </w:t>
      </w:r>
      <w:r w:rsidRPr="005C052E">
        <w:rPr>
          <w:sz w:val="28"/>
          <w:szCs w:val="28"/>
        </w:rPr>
        <w:t>Gia</w:t>
      </w:r>
      <w:r w:rsidRPr="005C052E">
        <w:rPr>
          <w:sz w:val="28"/>
          <w:szCs w:val="28"/>
          <w:lang w:val="vi-VN"/>
        </w:rPr>
        <w:t xml:space="preserve"> Lai</w:t>
      </w:r>
    </w:p>
    <w:p w14:paraId="3807E82F" w14:textId="77777777" w:rsidR="007C6BD0" w:rsidRPr="005C052E" w:rsidRDefault="00791F1E" w:rsidP="005C052E">
      <w:pPr>
        <w:spacing w:line="360" w:lineRule="auto"/>
        <w:ind w:firstLine="567"/>
        <w:jc w:val="both"/>
        <w:rPr>
          <w:sz w:val="28"/>
          <w:szCs w:val="28"/>
          <w:lang w:val="en-US"/>
        </w:rPr>
      </w:pPr>
      <w:r w:rsidRPr="005C052E">
        <w:rPr>
          <w:sz w:val="28"/>
          <w:szCs w:val="28"/>
          <w:lang w:val="af-ZA"/>
        </w:rPr>
        <w:t xml:space="preserve">- Phương pháp </w:t>
      </w:r>
      <w:r w:rsidRPr="005C052E">
        <w:rPr>
          <w:sz w:val="28"/>
          <w:szCs w:val="28"/>
          <w:lang w:val="en-US"/>
        </w:rPr>
        <w:t xml:space="preserve">so sánh được sử dụng để so sánh pháp </w:t>
      </w:r>
      <w:r w:rsidRPr="005C052E">
        <w:rPr>
          <w:sz w:val="28"/>
          <w:szCs w:val="28"/>
          <w:lang w:val="vi-VN"/>
        </w:rPr>
        <w:t>về</w:t>
      </w:r>
      <w:r w:rsidRPr="005C052E">
        <w:rPr>
          <w:sz w:val="28"/>
          <w:szCs w:val="28"/>
        </w:rPr>
        <w:t xml:space="preserve"> giá</w:t>
      </w:r>
      <w:r w:rsidRPr="005C052E">
        <w:rPr>
          <w:sz w:val="28"/>
          <w:szCs w:val="28"/>
          <w:lang w:val="vi-VN"/>
        </w:rPr>
        <w:t xml:space="preserve"> đất</w:t>
      </w:r>
      <w:r w:rsidRPr="005C052E">
        <w:rPr>
          <w:sz w:val="28"/>
          <w:szCs w:val="28"/>
          <w:lang w:val="en-US"/>
        </w:rPr>
        <w:t xml:space="preserve">  tại Việt Nam và một số quốc gia trên thế giới, </w:t>
      </w:r>
      <w:r w:rsidRPr="005C052E">
        <w:rPr>
          <w:sz w:val="28"/>
          <w:szCs w:val="28"/>
        </w:rPr>
        <w:t>so</w:t>
      </w:r>
      <w:r w:rsidRPr="005C052E">
        <w:rPr>
          <w:sz w:val="28"/>
          <w:szCs w:val="28"/>
          <w:lang w:val="vi-VN"/>
        </w:rPr>
        <w:t xml:space="preserve"> sánh về chính sách pháp luật về</w:t>
      </w:r>
      <w:r w:rsidRPr="005C052E">
        <w:rPr>
          <w:sz w:val="28"/>
          <w:szCs w:val="28"/>
        </w:rPr>
        <w:t xml:space="preserve"> giá</w:t>
      </w:r>
      <w:r w:rsidRPr="005C052E">
        <w:rPr>
          <w:sz w:val="28"/>
          <w:szCs w:val="28"/>
          <w:lang w:val="vi-VN"/>
        </w:rPr>
        <w:t xml:space="preserve"> đất trước và sau khi Luật Đất đai năm 2014 có hiệu lực, </w:t>
      </w:r>
      <w:r w:rsidRPr="005C052E">
        <w:rPr>
          <w:sz w:val="28"/>
          <w:szCs w:val="28"/>
          <w:lang w:val="en-US"/>
        </w:rPr>
        <w:t xml:space="preserve">tình hình thực hiện tại Tỉnh </w:t>
      </w:r>
      <w:r w:rsidRPr="005C052E">
        <w:rPr>
          <w:sz w:val="28"/>
          <w:szCs w:val="28"/>
        </w:rPr>
        <w:t>Gia</w:t>
      </w:r>
      <w:r w:rsidRPr="005C052E">
        <w:rPr>
          <w:sz w:val="28"/>
          <w:szCs w:val="28"/>
          <w:lang w:val="vi-VN"/>
        </w:rPr>
        <w:t xml:space="preserve"> Lai</w:t>
      </w:r>
      <w:r w:rsidRPr="005C052E">
        <w:rPr>
          <w:sz w:val="28"/>
          <w:szCs w:val="28"/>
          <w:lang w:val="en-US"/>
        </w:rPr>
        <w:t xml:space="preserve"> với tình hình chung của các nước.</w:t>
      </w:r>
    </w:p>
    <w:p w14:paraId="50CB16D4" w14:textId="70B05709" w:rsidR="00791F1E" w:rsidRPr="005C052E" w:rsidRDefault="00791F1E" w:rsidP="005C052E">
      <w:pPr>
        <w:spacing w:line="360" w:lineRule="auto"/>
        <w:ind w:firstLine="567"/>
        <w:jc w:val="both"/>
        <w:rPr>
          <w:sz w:val="28"/>
          <w:szCs w:val="28"/>
          <w:lang w:val="vi-VN"/>
        </w:rPr>
      </w:pPr>
      <w:r w:rsidRPr="005C052E">
        <w:rPr>
          <w:sz w:val="28"/>
          <w:szCs w:val="28"/>
          <w:lang w:val="vi-VN"/>
        </w:rPr>
        <w:t>- Phương pháp sử dụng tình huống điển hình được sử dụng trong đề án</w:t>
      </w:r>
      <w:r w:rsidRPr="005C052E">
        <w:rPr>
          <w:sz w:val="28"/>
          <w:szCs w:val="28"/>
          <w:lang w:val="en-US"/>
        </w:rPr>
        <w:t xml:space="preserve"> khi phân tích tình hình thực tiễn tại </w:t>
      </w:r>
      <w:r w:rsidRPr="005C052E">
        <w:rPr>
          <w:sz w:val="28"/>
          <w:szCs w:val="28"/>
        </w:rPr>
        <w:t>tỉnh</w:t>
      </w:r>
      <w:r w:rsidRPr="005C052E">
        <w:rPr>
          <w:sz w:val="28"/>
          <w:szCs w:val="28"/>
          <w:lang w:val="vi-VN"/>
        </w:rPr>
        <w:t xml:space="preserve"> Gia Lai</w:t>
      </w:r>
    </w:p>
    <w:p w14:paraId="1A379A4F" w14:textId="77777777" w:rsidR="00791F1E" w:rsidRPr="005C052E" w:rsidRDefault="00791F1E" w:rsidP="005C052E">
      <w:pPr>
        <w:spacing w:line="360" w:lineRule="auto"/>
        <w:ind w:firstLine="567"/>
        <w:jc w:val="both"/>
        <w:rPr>
          <w:b/>
          <w:sz w:val="28"/>
          <w:szCs w:val="28"/>
        </w:rPr>
      </w:pPr>
      <w:r w:rsidRPr="005C052E">
        <w:rPr>
          <w:sz w:val="28"/>
          <w:szCs w:val="28"/>
          <w:lang w:val="af-ZA"/>
        </w:rPr>
        <w:t>- Phương pháp tổng hợp, qui nạp được sử dụng chủ yếu trong việc đưa ra những kết luận của từng chương và kết luận chung của đề án.</w:t>
      </w:r>
      <w:bookmarkStart w:id="27" w:name="_Toc535656586"/>
      <w:bookmarkStart w:id="28" w:name="_Toc530476230"/>
      <w:bookmarkStart w:id="29" w:name="_Toc27406049"/>
    </w:p>
    <w:p w14:paraId="622793A0" w14:textId="77777777" w:rsidR="00791F1E" w:rsidRPr="005C052E" w:rsidRDefault="00791F1E" w:rsidP="005C052E">
      <w:pPr>
        <w:pStyle w:val="20"/>
      </w:pPr>
      <w:bookmarkStart w:id="30" w:name="_Toc208822365"/>
      <w:bookmarkStart w:id="31" w:name="_Toc216881190"/>
      <w:r w:rsidRPr="005C052E">
        <w:t>6.</w:t>
      </w:r>
      <w:bookmarkEnd w:id="27"/>
      <w:bookmarkEnd w:id="28"/>
      <w:bookmarkEnd w:id="29"/>
      <w:r w:rsidRPr="005C052E">
        <w:t xml:space="preserve"> Ý nghĩa khoa học và ý nghĩa thực tiễn của</w:t>
      </w:r>
      <w:r w:rsidRPr="005C052E">
        <w:rPr>
          <w:lang w:val="vi-VN"/>
        </w:rPr>
        <w:t xml:space="preserve"> </w:t>
      </w:r>
      <w:r w:rsidRPr="005C052E">
        <w:t xml:space="preserve">đề </w:t>
      </w:r>
      <w:r w:rsidRPr="005C052E">
        <w:rPr>
          <w:lang w:val="vi-VN"/>
        </w:rPr>
        <w:t>án</w:t>
      </w:r>
      <w:bookmarkEnd w:id="30"/>
      <w:bookmarkEnd w:id="31"/>
    </w:p>
    <w:p w14:paraId="2357538B" w14:textId="77777777" w:rsidR="00791F1E" w:rsidRPr="005C052E" w:rsidRDefault="00791F1E" w:rsidP="005C052E">
      <w:pPr>
        <w:pStyle w:val="3"/>
        <w:ind w:firstLine="567"/>
        <w:rPr>
          <w:color w:val="auto"/>
          <w:lang w:val="af-ZA"/>
        </w:rPr>
      </w:pPr>
      <w:bookmarkStart w:id="32" w:name="_Toc208822366"/>
      <w:r w:rsidRPr="005C052E">
        <w:rPr>
          <w:color w:val="auto"/>
          <w:lang w:val="af-ZA"/>
        </w:rPr>
        <w:t>6.1. Ý nghĩa khoa học</w:t>
      </w:r>
      <w:bookmarkEnd w:id="32"/>
    </w:p>
    <w:p w14:paraId="29330AEC" w14:textId="77777777" w:rsidR="00FF2558" w:rsidRPr="005C052E" w:rsidRDefault="00FF2558" w:rsidP="005C052E">
      <w:pPr>
        <w:spacing w:line="360" w:lineRule="auto"/>
        <w:ind w:firstLine="567"/>
        <w:jc w:val="both"/>
        <w:rPr>
          <w:bCs/>
          <w:sz w:val="28"/>
          <w:szCs w:val="28"/>
          <w:lang w:val="vi-VN"/>
        </w:rPr>
      </w:pPr>
      <w:bookmarkStart w:id="33" w:name="_Toc208822367"/>
      <w:r w:rsidRPr="005C052E">
        <w:rPr>
          <w:bCs/>
          <w:sz w:val="28"/>
          <w:szCs w:val="28"/>
          <w:lang w:val="vi-VN"/>
        </w:rPr>
        <w:t>Đề tài góp phần cũng cố và phát triển cơ sơr khoa học về pháp luật về giá đất, qua đó đóng vai trò quan trọng trong việc hoàn thiện pháp luật về giá đất, điều chỉnh các hoạt động liên quan đến giá đất thống nhất, đồng bộ phù hợp với thực tiễn</w:t>
      </w:r>
    </w:p>
    <w:p w14:paraId="2829AD08" w14:textId="4E757C89" w:rsidR="00791F1E" w:rsidRPr="005C052E" w:rsidRDefault="00791F1E" w:rsidP="005C052E">
      <w:pPr>
        <w:pStyle w:val="3"/>
        <w:ind w:firstLine="567"/>
        <w:rPr>
          <w:color w:val="auto"/>
          <w:lang w:val="af-ZA"/>
        </w:rPr>
      </w:pPr>
      <w:r w:rsidRPr="005C052E">
        <w:rPr>
          <w:color w:val="auto"/>
          <w:lang w:val="af-ZA"/>
        </w:rPr>
        <w:t>6.2. Ý nghĩa thực tiễn.</w:t>
      </w:r>
      <w:bookmarkEnd w:id="33"/>
    </w:p>
    <w:p w14:paraId="6B75CF92" w14:textId="77777777" w:rsidR="00FF2558" w:rsidRPr="005C052E" w:rsidRDefault="00FF2558" w:rsidP="005C052E">
      <w:pPr>
        <w:spacing w:line="360" w:lineRule="auto"/>
        <w:ind w:firstLine="567"/>
        <w:jc w:val="both"/>
        <w:rPr>
          <w:sz w:val="28"/>
          <w:szCs w:val="28"/>
          <w:lang w:val="vi-VN"/>
        </w:rPr>
      </w:pPr>
      <w:bookmarkStart w:id="34" w:name="_Toc27406050"/>
      <w:bookmarkStart w:id="35" w:name="_Toc208822368"/>
      <w:r w:rsidRPr="005C052E">
        <w:rPr>
          <w:sz w:val="28"/>
          <w:szCs w:val="28"/>
        </w:rPr>
        <w:t>+</w:t>
      </w:r>
      <w:r w:rsidRPr="005C052E">
        <w:rPr>
          <w:sz w:val="28"/>
          <w:szCs w:val="28"/>
          <w:lang w:val="vi-VN"/>
        </w:rPr>
        <w:t xml:space="preserve"> Đối với cơ quan nhà nước, </w:t>
      </w:r>
      <w:r w:rsidRPr="005C052E">
        <w:rPr>
          <w:sz w:val="28"/>
          <w:szCs w:val="28"/>
        </w:rPr>
        <w:t xml:space="preserve"> </w:t>
      </w:r>
      <w:r w:rsidRPr="005C052E">
        <w:rPr>
          <w:sz w:val="28"/>
          <w:szCs w:val="28"/>
          <w:lang w:val="vi-VN"/>
        </w:rPr>
        <w:t>đ</w:t>
      </w:r>
      <w:r w:rsidRPr="005C052E">
        <w:rPr>
          <w:sz w:val="28"/>
          <w:szCs w:val="28"/>
          <w:lang w:val="af-ZA"/>
        </w:rPr>
        <w:t>ề án có thể sử dụng làm tài liệu tham khảo cho các cơ quan nhà nước</w:t>
      </w:r>
      <w:r w:rsidRPr="005C052E">
        <w:rPr>
          <w:sz w:val="28"/>
          <w:szCs w:val="28"/>
        </w:rPr>
        <w:t xml:space="preserve"> về đất đai trong</w:t>
      </w:r>
      <w:r w:rsidRPr="005C052E">
        <w:rPr>
          <w:sz w:val="28"/>
          <w:szCs w:val="28"/>
          <w:lang w:val="vi-VN"/>
        </w:rPr>
        <w:t xml:space="preserve"> quá trình xây dựng, sửa đổi và hoàn </w:t>
      </w:r>
      <w:r w:rsidRPr="005C052E">
        <w:rPr>
          <w:sz w:val="28"/>
          <w:szCs w:val="28"/>
          <w:lang w:val="vi-VN"/>
        </w:rPr>
        <w:lastRenderedPageBreak/>
        <w:t>thiện pháp luật về giá đất, vận dụng các kết qủa nghiên cứu để nâng cao hiệu quả quản lý nhà nước về đất đai và bảo vệ quyền và lợi ích hợp pháp của người sử dụng đất</w:t>
      </w:r>
    </w:p>
    <w:p w14:paraId="21A900C3" w14:textId="77777777" w:rsidR="00FF2558" w:rsidRPr="005C052E" w:rsidRDefault="00FF2558" w:rsidP="005C052E">
      <w:pPr>
        <w:spacing w:line="360" w:lineRule="auto"/>
        <w:ind w:firstLine="567"/>
        <w:jc w:val="both"/>
        <w:rPr>
          <w:sz w:val="28"/>
          <w:szCs w:val="28"/>
          <w:lang w:val="vi-VN"/>
        </w:rPr>
      </w:pPr>
      <w:r w:rsidRPr="005C052E">
        <w:rPr>
          <w:sz w:val="28"/>
          <w:szCs w:val="28"/>
        </w:rPr>
        <w:t>+ Đối</w:t>
      </w:r>
      <w:r w:rsidRPr="005C052E">
        <w:rPr>
          <w:sz w:val="28"/>
          <w:szCs w:val="28"/>
          <w:lang w:val="vi-VN"/>
        </w:rPr>
        <w:t xml:space="preserve"> với các cơ sở đào tạo và nghiên cứu luật: Kết quả nghiên cứu của đề án là nguồn tại liệu tham khảo có giá trị phục vụ hoạt động giảng dạy, học tập và nghiên cứu</w:t>
      </w:r>
    </w:p>
    <w:p w14:paraId="6B8F01E5" w14:textId="77777777" w:rsidR="00FF2558" w:rsidRPr="005C052E" w:rsidRDefault="00FF2558" w:rsidP="005C052E">
      <w:pPr>
        <w:spacing w:line="360" w:lineRule="auto"/>
        <w:ind w:firstLine="567"/>
        <w:jc w:val="both"/>
        <w:rPr>
          <w:b/>
          <w:sz w:val="28"/>
          <w:szCs w:val="28"/>
          <w:lang w:val="vi-VN"/>
        </w:rPr>
      </w:pPr>
      <w:r w:rsidRPr="005C052E">
        <w:rPr>
          <w:sz w:val="28"/>
          <w:szCs w:val="28"/>
          <w:lang w:val="vi-VN"/>
        </w:rPr>
        <w:t>+ Đối với các cơ quan thực thi pháp luật tại tỉnh Gia Lai: Kết quả nghiên cứu của đề án có thể sử dụng như nguồn tài liệu thực tiễn hỗ trợ trong quá trình quản lý nhà nước về đất đai, áp dụng giá đất để thu phí, thuế, thực hiện chính sách bồi thường khi nhà nước thu hồi đất</w:t>
      </w:r>
    </w:p>
    <w:p w14:paraId="06676E31" w14:textId="1C476A30" w:rsidR="00791F1E" w:rsidRPr="005C052E" w:rsidRDefault="00791F1E" w:rsidP="005C052E">
      <w:pPr>
        <w:pStyle w:val="20"/>
      </w:pPr>
      <w:bookmarkStart w:id="36" w:name="_Toc216881191"/>
      <w:r w:rsidRPr="005C052E">
        <w:t xml:space="preserve">7. Kết cấu của </w:t>
      </w:r>
      <w:bookmarkEnd w:id="34"/>
      <w:r w:rsidRPr="005C052E">
        <w:t>đề án</w:t>
      </w:r>
      <w:bookmarkEnd w:id="35"/>
      <w:bookmarkEnd w:id="36"/>
      <w:r w:rsidRPr="005C052E">
        <w:t xml:space="preserve"> </w:t>
      </w:r>
    </w:p>
    <w:p w14:paraId="59D59530" w14:textId="77777777" w:rsidR="00FF2558" w:rsidRPr="005C052E" w:rsidRDefault="00FF2558" w:rsidP="005C052E">
      <w:pPr>
        <w:spacing w:line="360" w:lineRule="auto"/>
        <w:ind w:firstLine="567"/>
        <w:jc w:val="both"/>
        <w:rPr>
          <w:b/>
          <w:sz w:val="28"/>
          <w:szCs w:val="28"/>
        </w:rPr>
      </w:pPr>
      <w:r w:rsidRPr="005C052E">
        <w:rPr>
          <w:sz w:val="28"/>
          <w:szCs w:val="28"/>
          <w:lang w:val="af-ZA"/>
        </w:rPr>
        <w:t>Ngoài Phần mở đầu, Kết luận và danh mục tài liệu tham khảo thì Đề án có kết cấu thành ba chương như sau:</w:t>
      </w:r>
    </w:p>
    <w:p w14:paraId="71C93364" w14:textId="77777777" w:rsidR="00FF2558" w:rsidRPr="005C052E" w:rsidRDefault="00FF2558" w:rsidP="005C052E">
      <w:pPr>
        <w:spacing w:line="360" w:lineRule="auto"/>
        <w:ind w:firstLine="567"/>
        <w:jc w:val="both"/>
        <w:rPr>
          <w:sz w:val="28"/>
          <w:szCs w:val="28"/>
          <w:lang w:val="af-ZA"/>
        </w:rPr>
      </w:pPr>
      <w:r w:rsidRPr="005C052E">
        <w:rPr>
          <w:sz w:val="28"/>
          <w:szCs w:val="28"/>
          <w:lang w:val="af-ZA"/>
        </w:rPr>
        <w:t xml:space="preserve">Chương 1. Một số vấn đề lý luận pháp luật về </w:t>
      </w:r>
      <w:r w:rsidRPr="005C052E">
        <w:rPr>
          <w:sz w:val="28"/>
          <w:szCs w:val="28"/>
          <w:lang w:val="vi-VN"/>
        </w:rPr>
        <w:t>về</w:t>
      </w:r>
      <w:r w:rsidRPr="005C052E">
        <w:rPr>
          <w:sz w:val="28"/>
          <w:szCs w:val="28"/>
        </w:rPr>
        <w:t xml:space="preserve"> giá</w:t>
      </w:r>
      <w:r w:rsidRPr="005C052E">
        <w:rPr>
          <w:sz w:val="28"/>
          <w:szCs w:val="28"/>
          <w:lang w:val="vi-VN"/>
        </w:rPr>
        <w:t xml:space="preserve"> đất</w:t>
      </w:r>
      <w:r w:rsidRPr="005C052E">
        <w:rPr>
          <w:sz w:val="28"/>
          <w:szCs w:val="28"/>
          <w:lang w:val="af-ZA"/>
        </w:rPr>
        <w:t xml:space="preserve"> </w:t>
      </w:r>
    </w:p>
    <w:p w14:paraId="4EC5852E" w14:textId="77777777" w:rsidR="00FF2558" w:rsidRPr="005C052E" w:rsidRDefault="00FF2558" w:rsidP="005C052E">
      <w:pPr>
        <w:spacing w:line="360" w:lineRule="auto"/>
        <w:ind w:firstLine="567"/>
        <w:jc w:val="both"/>
        <w:rPr>
          <w:sz w:val="28"/>
          <w:szCs w:val="28"/>
          <w:lang w:val="vi-VN"/>
        </w:rPr>
      </w:pPr>
      <w:r w:rsidRPr="005C052E">
        <w:rPr>
          <w:sz w:val="28"/>
          <w:szCs w:val="28"/>
          <w:lang w:val="af-ZA"/>
        </w:rPr>
        <w:t xml:space="preserve">Chương 2. </w:t>
      </w:r>
      <w:r w:rsidRPr="005C052E">
        <w:rPr>
          <w:sz w:val="28"/>
          <w:szCs w:val="28"/>
        </w:rPr>
        <w:t xml:space="preserve"> Thực trạng </w:t>
      </w:r>
      <w:r w:rsidRPr="005C052E">
        <w:rPr>
          <w:sz w:val="28"/>
          <w:szCs w:val="28"/>
          <w:lang w:val="af-ZA"/>
        </w:rPr>
        <w:t xml:space="preserve">pháp luật về </w:t>
      </w:r>
      <w:r w:rsidRPr="005C052E">
        <w:rPr>
          <w:sz w:val="28"/>
          <w:szCs w:val="28"/>
        </w:rPr>
        <w:t>giá</w:t>
      </w:r>
      <w:r w:rsidRPr="005C052E">
        <w:rPr>
          <w:sz w:val="28"/>
          <w:szCs w:val="28"/>
          <w:lang w:val="vi-VN"/>
        </w:rPr>
        <w:t xml:space="preserve"> đất</w:t>
      </w:r>
      <w:r w:rsidRPr="005C052E">
        <w:rPr>
          <w:sz w:val="28"/>
          <w:szCs w:val="28"/>
        </w:rPr>
        <w:t xml:space="preserve"> và</w:t>
      </w:r>
      <w:r w:rsidRPr="005C052E">
        <w:rPr>
          <w:sz w:val="28"/>
          <w:szCs w:val="28"/>
          <w:lang w:val="vi-VN"/>
        </w:rPr>
        <w:t xml:space="preserve"> thực tiễn thực hiện tại tỉnh Gia Lai</w:t>
      </w:r>
    </w:p>
    <w:p w14:paraId="0A930750" w14:textId="77777777" w:rsidR="00FF2558" w:rsidRPr="005C052E" w:rsidRDefault="00FF2558" w:rsidP="005C052E">
      <w:pPr>
        <w:spacing w:line="360" w:lineRule="auto"/>
        <w:ind w:firstLine="567"/>
        <w:jc w:val="both"/>
        <w:rPr>
          <w:b/>
          <w:sz w:val="28"/>
          <w:szCs w:val="28"/>
          <w:lang w:val="vi-VN"/>
        </w:rPr>
      </w:pPr>
      <w:r w:rsidRPr="005C052E">
        <w:rPr>
          <w:sz w:val="28"/>
          <w:szCs w:val="28"/>
          <w:lang w:val="af-ZA"/>
        </w:rPr>
        <w:t xml:space="preserve">Chương 3. </w:t>
      </w:r>
      <w:r w:rsidRPr="005C052E">
        <w:rPr>
          <w:sz w:val="28"/>
          <w:szCs w:val="28"/>
          <w:lang w:val="vi-VN"/>
        </w:rPr>
        <w:t>G</w:t>
      </w:r>
      <w:r w:rsidRPr="005C052E">
        <w:rPr>
          <w:sz w:val="28"/>
          <w:szCs w:val="28"/>
          <w:lang w:val="af-ZA"/>
        </w:rPr>
        <w:t>iải pháp hoàn thiện pháp luật</w:t>
      </w:r>
      <w:r w:rsidRPr="005C052E">
        <w:rPr>
          <w:sz w:val="28"/>
          <w:szCs w:val="28"/>
          <w:lang w:val="vi-VN"/>
        </w:rPr>
        <w:t xml:space="preserve"> về giá đất</w:t>
      </w:r>
      <w:r w:rsidRPr="005C052E">
        <w:rPr>
          <w:sz w:val="28"/>
          <w:szCs w:val="28"/>
        </w:rPr>
        <w:t xml:space="preserve"> và</w:t>
      </w:r>
      <w:r w:rsidRPr="005C052E">
        <w:rPr>
          <w:sz w:val="28"/>
          <w:szCs w:val="28"/>
          <w:lang w:val="af-ZA"/>
        </w:rPr>
        <w:t xml:space="preserve"> nâng cao hiệu quả </w:t>
      </w:r>
      <w:r w:rsidRPr="005C052E">
        <w:rPr>
          <w:sz w:val="28"/>
          <w:szCs w:val="28"/>
        </w:rPr>
        <w:t>thực hiện</w:t>
      </w:r>
      <w:r w:rsidRPr="005C052E">
        <w:rPr>
          <w:sz w:val="28"/>
          <w:szCs w:val="28"/>
          <w:lang w:val="af-ZA"/>
        </w:rPr>
        <w:t xml:space="preserve"> t</w:t>
      </w:r>
      <w:r w:rsidRPr="005C052E">
        <w:rPr>
          <w:sz w:val="28"/>
          <w:szCs w:val="28"/>
        </w:rPr>
        <w:t>ại</w:t>
      </w:r>
      <w:r w:rsidRPr="005C052E">
        <w:rPr>
          <w:sz w:val="28"/>
          <w:szCs w:val="28"/>
          <w:lang w:val="af-ZA"/>
        </w:rPr>
        <w:t xml:space="preserve"> tỉnh Gia</w:t>
      </w:r>
      <w:r w:rsidRPr="005C052E">
        <w:rPr>
          <w:sz w:val="28"/>
          <w:szCs w:val="28"/>
          <w:lang w:val="vi-VN"/>
        </w:rPr>
        <w:t xml:space="preserve"> Lai</w:t>
      </w:r>
    </w:p>
    <w:p w14:paraId="198A19D6" w14:textId="77777777" w:rsidR="00FF2558" w:rsidRPr="005C052E" w:rsidRDefault="00FF2558" w:rsidP="005C052E">
      <w:pPr>
        <w:pStyle w:val="2"/>
        <w:ind w:firstLine="567"/>
        <w:rPr>
          <w:szCs w:val="28"/>
        </w:rPr>
      </w:pPr>
    </w:p>
    <w:p w14:paraId="3369823F" w14:textId="77777777" w:rsidR="000B2C6C" w:rsidRPr="005C052E" w:rsidRDefault="000B2C6C" w:rsidP="005C052E">
      <w:pPr>
        <w:pStyle w:val="1"/>
        <w:ind w:firstLine="567"/>
        <w:rPr>
          <w:szCs w:val="28"/>
          <w:lang w:val="en-US"/>
        </w:rPr>
      </w:pPr>
      <w:bookmarkStart w:id="37" w:name="_Toc208822369"/>
    </w:p>
    <w:p w14:paraId="7E880DD9" w14:textId="77777777" w:rsidR="000B2C6C" w:rsidRPr="005C052E" w:rsidRDefault="000B2C6C" w:rsidP="005C052E">
      <w:pPr>
        <w:pStyle w:val="1"/>
        <w:ind w:firstLine="567"/>
        <w:rPr>
          <w:szCs w:val="28"/>
          <w:lang w:val="en-US"/>
        </w:rPr>
      </w:pPr>
    </w:p>
    <w:p w14:paraId="3822C3A4" w14:textId="77777777" w:rsidR="000B2C6C" w:rsidRPr="005C052E" w:rsidRDefault="000B2C6C" w:rsidP="005C052E">
      <w:pPr>
        <w:pStyle w:val="1"/>
        <w:ind w:firstLine="567"/>
        <w:rPr>
          <w:szCs w:val="28"/>
          <w:lang w:val="en-US"/>
        </w:rPr>
      </w:pPr>
    </w:p>
    <w:p w14:paraId="3C05865F" w14:textId="77777777" w:rsidR="000B2C6C" w:rsidRPr="005C052E" w:rsidRDefault="000B2C6C" w:rsidP="005C052E">
      <w:pPr>
        <w:pStyle w:val="1"/>
        <w:ind w:firstLine="567"/>
        <w:rPr>
          <w:szCs w:val="28"/>
          <w:lang w:val="en-US"/>
        </w:rPr>
      </w:pPr>
    </w:p>
    <w:p w14:paraId="2856EF6A" w14:textId="77777777" w:rsidR="000B2C6C" w:rsidRPr="005C052E" w:rsidRDefault="000B2C6C" w:rsidP="005C052E">
      <w:pPr>
        <w:pStyle w:val="1"/>
        <w:ind w:firstLine="567"/>
        <w:rPr>
          <w:szCs w:val="28"/>
          <w:lang w:val="en-US"/>
        </w:rPr>
      </w:pPr>
    </w:p>
    <w:p w14:paraId="612A7D67" w14:textId="77777777" w:rsidR="000B2C6C" w:rsidRPr="005C052E" w:rsidRDefault="000B2C6C" w:rsidP="005C052E">
      <w:pPr>
        <w:pStyle w:val="1"/>
        <w:ind w:firstLine="567"/>
        <w:rPr>
          <w:szCs w:val="28"/>
          <w:lang w:val="en-US"/>
        </w:rPr>
      </w:pPr>
    </w:p>
    <w:p w14:paraId="16143A68" w14:textId="77777777" w:rsidR="000B2C6C" w:rsidRPr="005C052E" w:rsidRDefault="000B2C6C" w:rsidP="005C052E">
      <w:pPr>
        <w:pStyle w:val="1"/>
        <w:ind w:firstLine="567"/>
        <w:rPr>
          <w:szCs w:val="28"/>
          <w:lang w:val="en-US"/>
        </w:rPr>
      </w:pPr>
    </w:p>
    <w:p w14:paraId="32318149" w14:textId="77777777" w:rsidR="000B2C6C" w:rsidRPr="005C052E" w:rsidRDefault="000B2C6C" w:rsidP="005C052E">
      <w:pPr>
        <w:widowControl/>
        <w:autoSpaceDE/>
        <w:autoSpaceDN/>
        <w:spacing w:line="360" w:lineRule="auto"/>
        <w:rPr>
          <w:b/>
          <w:bCs/>
          <w:sz w:val="28"/>
          <w:szCs w:val="28"/>
          <w:lang w:val="en-US"/>
        </w:rPr>
      </w:pPr>
      <w:r w:rsidRPr="005C052E">
        <w:rPr>
          <w:sz w:val="28"/>
          <w:szCs w:val="28"/>
          <w:lang w:val="en-US"/>
        </w:rPr>
        <w:br w:type="page"/>
      </w:r>
    </w:p>
    <w:p w14:paraId="09B71646" w14:textId="21115D35" w:rsidR="0055253E" w:rsidRPr="005C052E" w:rsidRDefault="0055253E" w:rsidP="005C052E">
      <w:pPr>
        <w:pStyle w:val="10"/>
        <w:rPr>
          <w:lang w:val="vi-VN"/>
        </w:rPr>
      </w:pPr>
      <w:bookmarkStart w:id="38" w:name="_Toc216881192"/>
      <w:r w:rsidRPr="005C052E">
        <w:lastRenderedPageBreak/>
        <w:t>CHƯƠNG 1</w:t>
      </w:r>
      <w:bookmarkStart w:id="39" w:name="_Toc153695675"/>
      <w:bookmarkEnd w:id="13"/>
      <w:bookmarkEnd w:id="38"/>
    </w:p>
    <w:p w14:paraId="45EDA475" w14:textId="435407AB" w:rsidR="00C477FE" w:rsidRPr="005C052E" w:rsidRDefault="0055253E" w:rsidP="005C052E">
      <w:pPr>
        <w:pStyle w:val="10"/>
        <w:rPr>
          <w:spacing w:val="-3"/>
          <w:lang w:val="vi-VN"/>
        </w:rPr>
      </w:pPr>
      <w:bookmarkStart w:id="40" w:name="_Toc216881193"/>
      <w:r w:rsidRPr="005C052E">
        <w:t>MỘT SỐ VẤN ĐỀ LÝ LUẬN PHÁP LUẬT</w:t>
      </w:r>
      <w:bookmarkStart w:id="41" w:name="_Toc153695676"/>
      <w:bookmarkEnd w:id="39"/>
      <w:r w:rsidR="002C2CCD" w:rsidRPr="005C052E">
        <w:rPr>
          <w:lang w:val="vi-VN"/>
        </w:rPr>
        <w:t xml:space="preserve"> </w:t>
      </w:r>
      <w:r w:rsidRPr="005C052E">
        <w:t>VỀ</w:t>
      </w:r>
      <w:r w:rsidRPr="005C052E">
        <w:rPr>
          <w:spacing w:val="-3"/>
        </w:rPr>
        <w:t xml:space="preserve"> </w:t>
      </w:r>
      <w:bookmarkEnd w:id="41"/>
      <w:r w:rsidR="002C2CCD" w:rsidRPr="005C052E">
        <w:rPr>
          <w:spacing w:val="-3"/>
        </w:rPr>
        <w:t>GIÁ</w:t>
      </w:r>
      <w:r w:rsidR="002C2CCD" w:rsidRPr="005C052E">
        <w:rPr>
          <w:spacing w:val="-3"/>
          <w:lang w:val="vi-VN"/>
        </w:rPr>
        <w:t xml:space="preserve"> ĐẤT</w:t>
      </w:r>
      <w:bookmarkEnd w:id="37"/>
      <w:bookmarkEnd w:id="40"/>
    </w:p>
    <w:p w14:paraId="09EBA952" w14:textId="77777777" w:rsidR="00C06B74" w:rsidRPr="005C052E" w:rsidRDefault="00C06B74" w:rsidP="005C052E">
      <w:pPr>
        <w:pStyle w:val="1"/>
        <w:ind w:firstLine="567"/>
        <w:rPr>
          <w:szCs w:val="28"/>
        </w:rPr>
      </w:pPr>
    </w:p>
    <w:p w14:paraId="48CAFFEF" w14:textId="77777777" w:rsidR="002C2CCD" w:rsidRPr="005C052E" w:rsidRDefault="002C2CCD" w:rsidP="005C052E">
      <w:pPr>
        <w:pStyle w:val="20"/>
        <w:rPr>
          <w:lang w:val="af-ZA"/>
        </w:rPr>
      </w:pPr>
      <w:bookmarkStart w:id="42" w:name="_bookmark16"/>
      <w:bookmarkStart w:id="43" w:name="_Toc535656590"/>
      <w:bookmarkStart w:id="44" w:name="_Toc530476234"/>
      <w:bookmarkStart w:id="45" w:name="_Toc27406053"/>
      <w:bookmarkStart w:id="46" w:name="_Toc208822370"/>
      <w:bookmarkStart w:id="47" w:name="_Toc153695677"/>
      <w:bookmarkStart w:id="48" w:name="_Toc216881194"/>
      <w:bookmarkEnd w:id="42"/>
      <w:r w:rsidRPr="005C052E">
        <w:t>1.1</w:t>
      </w:r>
      <w:bookmarkStart w:id="49" w:name="_Toc535656593"/>
      <w:bookmarkEnd w:id="43"/>
      <w:bookmarkEnd w:id="44"/>
      <w:r w:rsidRPr="005C052E">
        <w:t xml:space="preserve">. Khái </w:t>
      </w:r>
      <w:bookmarkEnd w:id="45"/>
      <w:bookmarkEnd w:id="49"/>
      <w:r w:rsidRPr="005C052E">
        <w:t xml:space="preserve">quát pháp luật </w:t>
      </w:r>
      <w:r w:rsidRPr="005C052E">
        <w:rPr>
          <w:lang w:val="af-ZA"/>
        </w:rPr>
        <w:t>về giá</w:t>
      </w:r>
      <w:r w:rsidRPr="005C052E">
        <w:rPr>
          <w:lang w:val="vi-VN"/>
        </w:rPr>
        <w:t xml:space="preserve"> đất</w:t>
      </w:r>
      <w:bookmarkEnd w:id="46"/>
      <w:bookmarkEnd w:id="48"/>
    </w:p>
    <w:p w14:paraId="2EC94F17" w14:textId="3039AEDA" w:rsidR="002C2CCD" w:rsidRPr="005C052E" w:rsidRDefault="002C2CCD" w:rsidP="005C052E">
      <w:pPr>
        <w:pStyle w:val="30"/>
        <w:rPr>
          <w:lang w:val="vi-VN"/>
        </w:rPr>
      </w:pPr>
      <w:bookmarkStart w:id="50" w:name="_Toc208822371"/>
      <w:bookmarkStart w:id="51" w:name="_Toc216881195"/>
      <w:r w:rsidRPr="005C052E">
        <w:t xml:space="preserve">1.1.1. Khái niệm </w:t>
      </w:r>
      <w:r w:rsidRPr="005C052E">
        <w:rPr>
          <w:lang w:val="vi-VN"/>
        </w:rPr>
        <w:t>giá đất</w:t>
      </w:r>
      <w:bookmarkEnd w:id="50"/>
      <w:bookmarkEnd w:id="51"/>
    </w:p>
    <w:p w14:paraId="50690AB2" w14:textId="7E883B6F" w:rsidR="002C2CCD" w:rsidRPr="005C052E" w:rsidRDefault="002C2CCD" w:rsidP="005C052E">
      <w:pPr>
        <w:spacing w:line="360" w:lineRule="auto"/>
        <w:ind w:firstLine="567"/>
        <w:jc w:val="both"/>
        <w:rPr>
          <w:sz w:val="28"/>
          <w:szCs w:val="28"/>
        </w:rPr>
      </w:pPr>
      <w:r w:rsidRPr="005C052E">
        <w:rPr>
          <w:sz w:val="28"/>
          <w:szCs w:val="28"/>
        </w:rPr>
        <w:t>Tài chính đất đai là hệ thống giá đất và thuế đất nhằm điều tiết lợi ích từ sử</w:t>
      </w:r>
      <w:r w:rsidR="00C06B74" w:rsidRPr="005C052E">
        <w:rPr>
          <w:sz w:val="28"/>
          <w:szCs w:val="28"/>
          <w:lang w:val="vi-VN"/>
        </w:rPr>
        <w:t xml:space="preserve"> </w:t>
      </w:r>
      <w:r w:rsidRPr="005C052E">
        <w:rPr>
          <w:sz w:val="28"/>
          <w:szCs w:val="28"/>
        </w:rPr>
        <w:t>dụng đất giữa nhà nước, cộng đồng và người sử dụng đất sao cho bảo đảm</w:t>
      </w:r>
      <w:r w:rsidR="00C06B74" w:rsidRPr="005C052E">
        <w:rPr>
          <w:sz w:val="28"/>
          <w:szCs w:val="28"/>
          <w:lang w:val="vi-VN"/>
        </w:rPr>
        <w:t xml:space="preserve"> </w:t>
      </w:r>
      <w:r w:rsidRPr="005C052E">
        <w:rPr>
          <w:sz w:val="28"/>
          <w:szCs w:val="28"/>
        </w:rPr>
        <w:t>quyền lợi hợp lí của các bên</w:t>
      </w:r>
      <w:r w:rsidRPr="005C052E">
        <w:rPr>
          <w:rStyle w:val="FootnoteReference"/>
          <w:sz w:val="28"/>
          <w:szCs w:val="28"/>
        </w:rPr>
        <w:footnoteReference w:id="2"/>
      </w:r>
      <w:r w:rsidRPr="005C052E">
        <w:rPr>
          <w:sz w:val="28"/>
          <w:szCs w:val="28"/>
        </w:rPr>
        <w:t>.</w:t>
      </w:r>
    </w:p>
    <w:p w14:paraId="68CC1DB6" w14:textId="44A2C1EF" w:rsidR="002C2CCD" w:rsidRPr="005C052E" w:rsidRDefault="002C2CCD" w:rsidP="005C052E">
      <w:pPr>
        <w:spacing w:line="360" w:lineRule="auto"/>
        <w:ind w:firstLine="567"/>
        <w:jc w:val="both"/>
        <w:rPr>
          <w:sz w:val="28"/>
          <w:szCs w:val="28"/>
        </w:rPr>
      </w:pPr>
      <w:r w:rsidRPr="005C052E">
        <w:rPr>
          <w:sz w:val="28"/>
          <w:szCs w:val="28"/>
          <w:shd w:val="clear" w:color="auto" w:fill="FFFFFF"/>
        </w:rPr>
        <w:t>Giá đất được giải thích tại khoản 19 Điều 3 Luật Đất đai 2024 như sau</w:t>
      </w:r>
      <w:r w:rsidRPr="005C052E">
        <w:rPr>
          <w:sz w:val="28"/>
          <w:szCs w:val="28"/>
          <w:shd w:val="clear" w:color="auto" w:fill="FFFFFF"/>
          <w:lang w:val="vi-VN"/>
        </w:rPr>
        <w:t xml:space="preserve">: </w:t>
      </w:r>
      <w:r w:rsidRPr="005C052E">
        <w:rPr>
          <w:i/>
          <w:iCs/>
          <w:sz w:val="28"/>
          <w:szCs w:val="28"/>
        </w:rPr>
        <w:t>Giá đất</w:t>
      </w:r>
      <w:r w:rsidRPr="005C052E">
        <w:rPr>
          <w:rStyle w:val="apple-converted-space"/>
          <w:sz w:val="28"/>
          <w:szCs w:val="28"/>
        </w:rPr>
        <w:t> </w:t>
      </w:r>
      <w:r w:rsidRPr="005C052E">
        <w:rPr>
          <w:sz w:val="28"/>
          <w:szCs w:val="28"/>
        </w:rPr>
        <w:t>là giá trị của quyền sử dụng đất tính bằng tiền trên một đơn vị diện tích đất</w:t>
      </w:r>
      <w:r w:rsidRPr="005C052E">
        <w:rPr>
          <w:rStyle w:val="FootnoteReference"/>
          <w:sz w:val="28"/>
          <w:szCs w:val="28"/>
        </w:rPr>
        <w:footnoteReference w:id="3"/>
      </w:r>
      <w:r w:rsidRPr="005C052E">
        <w:rPr>
          <w:sz w:val="28"/>
          <w:szCs w:val="28"/>
        </w:rPr>
        <w:t>.</w:t>
      </w:r>
      <w:r w:rsidRPr="005C052E">
        <w:rPr>
          <w:sz w:val="28"/>
          <w:szCs w:val="28"/>
          <w:lang w:val="vi-VN"/>
        </w:rPr>
        <w:t xml:space="preserve"> </w:t>
      </w:r>
    </w:p>
    <w:p w14:paraId="799CC128" w14:textId="77777777" w:rsidR="00C01722" w:rsidRPr="005C052E" w:rsidRDefault="00C01722" w:rsidP="005C052E">
      <w:pPr>
        <w:pStyle w:val="30"/>
        <w:rPr>
          <w:lang w:val="vi-VN"/>
        </w:rPr>
      </w:pPr>
      <w:bookmarkStart w:id="52" w:name="_Toc153695682"/>
      <w:bookmarkStart w:id="53" w:name="_Toc208822372"/>
      <w:bookmarkStart w:id="54" w:name="_Toc216881196"/>
      <w:r w:rsidRPr="005C052E">
        <w:rPr>
          <w:w w:val="95"/>
        </w:rPr>
        <w:t>1.1.2. Khái</w:t>
      </w:r>
      <w:r w:rsidRPr="005C052E">
        <w:rPr>
          <w:spacing w:val="-4"/>
          <w:w w:val="95"/>
        </w:rPr>
        <w:t xml:space="preserve"> </w:t>
      </w:r>
      <w:r w:rsidRPr="005C052E">
        <w:rPr>
          <w:w w:val="95"/>
        </w:rPr>
        <w:t>niệm,</w:t>
      </w:r>
      <w:r w:rsidRPr="005C052E">
        <w:rPr>
          <w:spacing w:val="-4"/>
          <w:w w:val="95"/>
        </w:rPr>
        <w:t xml:space="preserve"> </w:t>
      </w:r>
      <w:r w:rsidRPr="005C052E">
        <w:rPr>
          <w:w w:val="95"/>
        </w:rPr>
        <w:t>đặc</w:t>
      </w:r>
      <w:r w:rsidRPr="005C052E">
        <w:rPr>
          <w:spacing w:val="-4"/>
          <w:w w:val="95"/>
        </w:rPr>
        <w:t xml:space="preserve"> </w:t>
      </w:r>
      <w:r w:rsidRPr="005C052E">
        <w:rPr>
          <w:w w:val="95"/>
        </w:rPr>
        <w:t>điểm</w:t>
      </w:r>
      <w:r w:rsidRPr="005C052E">
        <w:rPr>
          <w:spacing w:val="-1"/>
          <w:w w:val="95"/>
        </w:rPr>
        <w:t xml:space="preserve"> </w:t>
      </w:r>
      <w:r w:rsidRPr="005C052E">
        <w:rPr>
          <w:w w:val="95"/>
        </w:rPr>
        <w:t>của</w:t>
      </w:r>
      <w:r w:rsidRPr="005C052E">
        <w:rPr>
          <w:spacing w:val="-3"/>
          <w:w w:val="95"/>
        </w:rPr>
        <w:t xml:space="preserve"> </w:t>
      </w:r>
      <w:r w:rsidRPr="005C052E">
        <w:rPr>
          <w:w w:val="95"/>
        </w:rPr>
        <w:t>pháp</w:t>
      </w:r>
      <w:r w:rsidRPr="005C052E">
        <w:rPr>
          <w:spacing w:val="-4"/>
          <w:w w:val="95"/>
        </w:rPr>
        <w:t xml:space="preserve"> </w:t>
      </w:r>
      <w:r w:rsidRPr="005C052E">
        <w:rPr>
          <w:w w:val="95"/>
        </w:rPr>
        <w:t>luật</w:t>
      </w:r>
      <w:r w:rsidRPr="005C052E">
        <w:rPr>
          <w:spacing w:val="-4"/>
          <w:w w:val="95"/>
        </w:rPr>
        <w:t xml:space="preserve"> </w:t>
      </w:r>
      <w:r w:rsidRPr="005C052E">
        <w:rPr>
          <w:w w:val="95"/>
        </w:rPr>
        <w:t>về</w:t>
      </w:r>
      <w:r w:rsidRPr="005C052E">
        <w:rPr>
          <w:spacing w:val="-1"/>
          <w:w w:val="95"/>
        </w:rPr>
        <w:t xml:space="preserve"> </w:t>
      </w:r>
      <w:bookmarkEnd w:id="52"/>
      <w:r w:rsidRPr="005C052E">
        <w:rPr>
          <w:spacing w:val="-1"/>
          <w:w w:val="95"/>
        </w:rPr>
        <w:t>giá</w:t>
      </w:r>
      <w:r w:rsidRPr="005C052E">
        <w:rPr>
          <w:spacing w:val="-1"/>
          <w:w w:val="95"/>
          <w:lang w:val="vi-VN"/>
        </w:rPr>
        <w:t xml:space="preserve"> đất</w:t>
      </w:r>
      <w:bookmarkEnd w:id="53"/>
      <w:bookmarkEnd w:id="54"/>
    </w:p>
    <w:p w14:paraId="0DAB06E8" w14:textId="77777777" w:rsidR="00C01722" w:rsidRPr="005C052E" w:rsidRDefault="00C01722" w:rsidP="005C052E">
      <w:pPr>
        <w:pStyle w:val="4"/>
        <w:ind w:firstLine="567"/>
      </w:pPr>
      <w:bookmarkStart w:id="55" w:name="_Toc153695683"/>
      <w:bookmarkStart w:id="56" w:name="_Toc208822373"/>
      <w:r w:rsidRPr="005C052E">
        <w:t>1.1.2.1. Khái</w:t>
      </w:r>
      <w:r w:rsidRPr="005C052E">
        <w:rPr>
          <w:spacing w:val="-2"/>
        </w:rPr>
        <w:t xml:space="preserve"> </w:t>
      </w:r>
      <w:r w:rsidRPr="005C052E">
        <w:t>niệm</w:t>
      </w:r>
      <w:r w:rsidRPr="005C052E">
        <w:rPr>
          <w:spacing w:val="-1"/>
        </w:rPr>
        <w:t xml:space="preserve"> </w:t>
      </w:r>
      <w:r w:rsidRPr="005C052E">
        <w:t>pháp</w:t>
      </w:r>
      <w:r w:rsidRPr="005C052E">
        <w:rPr>
          <w:spacing w:val="-1"/>
        </w:rPr>
        <w:t xml:space="preserve"> </w:t>
      </w:r>
      <w:r w:rsidRPr="005C052E">
        <w:t>luật</w:t>
      </w:r>
      <w:r w:rsidRPr="005C052E">
        <w:rPr>
          <w:spacing w:val="-2"/>
        </w:rPr>
        <w:t xml:space="preserve"> </w:t>
      </w:r>
      <w:r w:rsidRPr="005C052E">
        <w:t>về</w:t>
      </w:r>
      <w:r w:rsidRPr="005C052E">
        <w:rPr>
          <w:spacing w:val="-1"/>
        </w:rPr>
        <w:t xml:space="preserve"> </w:t>
      </w:r>
      <w:bookmarkEnd w:id="55"/>
      <w:r w:rsidRPr="005C052E">
        <w:rPr>
          <w:spacing w:val="-1"/>
          <w:w w:val="95"/>
        </w:rPr>
        <w:t>giá</w:t>
      </w:r>
      <w:r w:rsidRPr="005C052E">
        <w:rPr>
          <w:spacing w:val="-1"/>
          <w:w w:val="95"/>
          <w:lang w:val="vi-VN"/>
        </w:rPr>
        <w:t xml:space="preserve"> đất</w:t>
      </w:r>
      <w:bookmarkEnd w:id="56"/>
    </w:p>
    <w:p w14:paraId="017701C1" w14:textId="2848D00C" w:rsidR="00C01722" w:rsidRPr="005C052E" w:rsidRDefault="00C01722" w:rsidP="005C052E">
      <w:pPr>
        <w:tabs>
          <w:tab w:val="left" w:pos="993"/>
        </w:tabs>
        <w:spacing w:line="360" w:lineRule="auto"/>
        <w:ind w:firstLine="567"/>
        <w:jc w:val="both"/>
        <w:rPr>
          <w:i/>
          <w:sz w:val="28"/>
          <w:szCs w:val="28"/>
          <w:lang w:val="vi-VN"/>
        </w:rPr>
      </w:pPr>
      <w:r w:rsidRPr="005C052E">
        <w:rPr>
          <w:i/>
          <w:sz w:val="28"/>
          <w:szCs w:val="28"/>
        </w:rPr>
        <w:t>Pháp</w:t>
      </w:r>
      <w:r w:rsidRPr="005C052E">
        <w:rPr>
          <w:i/>
          <w:spacing w:val="-11"/>
          <w:sz w:val="28"/>
          <w:szCs w:val="28"/>
        </w:rPr>
        <w:t xml:space="preserve"> </w:t>
      </w:r>
      <w:r w:rsidRPr="005C052E">
        <w:rPr>
          <w:i/>
          <w:sz w:val="28"/>
          <w:szCs w:val="28"/>
        </w:rPr>
        <w:t>luật</w:t>
      </w:r>
      <w:r w:rsidRPr="005C052E">
        <w:rPr>
          <w:i/>
          <w:spacing w:val="-11"/>
          <w:sz w:val="28"/>
          <w:szCs w:val="28"/>
        </w:rPr>
        <w:t xml:space="preserve"> </w:t>
      </w:r>
      <w:r w:rsidRPr="005C052E">
        <w:rPr>
          <w:i/>
          <w:sz w:val="28"/>
          <w:szCs w:val="28"/>
        </w:rPr>
        <w:t>về</w:t>
      </w:r>
      <w:r w:rsidRPr="005C052E">
        <w:rPr>
          <w:i/>
          <w:spacing w:val="-14"/>
          <w:sz w:val="28"/>
          <w:szCs w:val="28"/>
        </w:rPr>
        <w:t xml:space="preserve"> giá</w:t>
      </w:r>
      <w:r w:rsidRPr="005C052E">
        <w:rPr>
          <w:i/>
          <w:spacing w:val="-14"/>
          <w:sz w:val="28"/>
          <w:szCs w:val="28"/>
          <w:lang w:val="vi-VN"/>
        </w:rPr>
        <w:t xml:space="preserve"> đất</w:t>
      </w:r>
      <w:r w:rsidRPr="005C052E">
        <w:rPr>
          <w:i/>
          <w:sz w:val="28"/>
          <w:szCs w:val="28"/>
        </w:rPr>
        <w:t xml:space="preserve"> là tổng thể các quy phạm pháp luật</w:t>
      </w:r>
      <w:r w:rsidRPr="005C052E">
        <w:rPr>
          <w:i/>
          <w:sz w:val="28"/>
          <w:szCs w:val="28"/>
          <w:lang w:val="vi-VN"/>
        </w:rPr>
        <w:t xml:space="preserve"> điều chỉnh các quan hệ xã hội trong quá trình xác định giá đất như nguyên tắc, phương pháp, chủ thể</w:t>
      </w:r>
      <w:r w:rsidR="00C23AFA" w:rsidRPr="005C052E">
        <w:rPr>
          <w:i/>
          <w:sz w:val="28"/>
          <w:szCs w:val="28"/>
          <w:lang w:val="vi-VN"/>
        </w:rPr>
        <w:t>, phân loại, thẩm quyền xác định giá đất và các trường hợp giao dịch cụ thể áp dụng giá đất và các quan hệ khác liên quan đến tài chính về đất đai.</w:t>
      </w:r>
    </w:p>
    <w:p w14:paraId="675106CE" w14:textId="77777777" w:rsidR="00C01722" w:rsidRPr="005C052E" w:rsidRDefault="00C01722" w:rsidP="005C052E">
      <w:pPr>
        <w:pStyle w:val="4"/>
        <w:ind w:firstLine="567"/>
        <w:rPr>
          <w:lang w:val="vi-VN"/>
        </w:rPr>
      </w:pPr>
      <w:bookmarkStart w:id="57" w:name="_Toc153695684"/>
      <w:bookmarkStart w:id="58" w:name="_Toc208822374"/>
      <w:r w:rsidRPr="005C052E">
        <w:t>1.1.2.2. Đặc</w:t>
      </w:r>
      <w:r w:rsidRPr="005C052E">
        <w:rPr>
          <w:spacing w:val="-1"/>
        </w:rPr>
        <w:t xml:space="preserve"> </w:t>
      </w:r>
      <w:r w:rsidRPr="005C052E">
        <w:t>điểm</w:t>
      </w:r>
      <w:r w:rsidRPr="005C052E">
        <w:rPr>
          <w:spacing w:val="-1"/>
        </w:rPr>
        <w:t xml:space="preserve"> </w:t>
      </w:r>
      <w:r w:rsidRPr="005C052E">
        <w:t>của pháp</w:t>
      </w:r>
      <w:r w:rsidRPr="005C052E">
        <w:rPr>
          <w:spacing w:val="-1"/>
        </w:rPr>
        <w:t xml:space="preserve"> </w:t>
      </w:r>
      <w:r w:rsidRPr="005C052E">
        <w:t>luật</w:t>
      </w:r>
      <w:r w:rsidRPr="005C052E">
        <w:rPr>
          <w:spacing w:val="-2"/>
        </w:rPr>
        <w:t xml:space="preserve"> </w:t>
      </w:r>
      <w:r w:rsidRPr="005C052E">
        <w:t>về</w:t>
      </w:r>
      <w:r w:rsidRPr="005C052E">
        <w:rPr>
          <w:spacing w:val="-1"/>
        </w:rPr>
        <w:t xml:space="preserve"> </w:t>
      </w:r>
      <w:bookmarkEnd w:id="57"/>
      <w:r w:rsidR="00C23AFA" w:rsidRPr="005C052E">
        <w:rPr>
          <w:spacing w:val="-1"/>
        </w:rPr>
        <w:t>giá</w:t>
      </w:r>
      <w:r w:rsidR="00C23AFA" w:rsidRPr="005C052E">
        <w:rPr>
          <w:spacing w:val="-1"/>
          <w:lang w:val="vi-VN"/>
        </w:rPr>
        <w:t xml:space="preserve"> đất</w:t>
      </w:r>
      <w:bookmarkEnd w:id="58"/>
    </w:p>
    <w:p w14:paraId="20ACB8A2" w14:textId="7D9D513F" w:rsidR="006D3A25" w:rsidRPr="005C052E" w:rsidRDefault="0055085D" w:rsidP="005C052E">
      <w:pPr>
        <w:autoSpaceDE/>
        <w:autoSpaceDN/>
        <w:spacing w:line="360" w:lineRule="auto"/>
        <w:ind w:firstLine="567"/>
        <w:jc w:val="both"/>
        <w:rPr>
          <w:sz w:val="28"/>
          <w:szCs w:val="28"/>
        </w:rPr>
      </w:pPr>
      <w:r w:rsidRPr="005C052E">
        <w:rPr>
          <w:sz w:val="28"/>
          <w:szCs w:val="28"/>
          <w:lang w:val="vi-VN"/>
        </w:rPr>
        <w:t xml:space="preserve">+ </w:t>
      </w:r>
      <w:r w:rsidR="006D3A25" w:rsidRPr="005C052E">
        <w:rPr>
          <w:sz w:val="28"/>
          <w:szCs w:val="28"/>
        </w:rPr>
        <w:t>Tuân thủ nguyên tắc thị trường</w:t>
      </w:r>
      <w:r w:rsidR="006D3A25" w:rsidRPr="005C052E">
        <w:rPr>
          <w:spacing w:val="2"/>
          <w:sz w:val="28"/>
          <w:szCs w:val="28"/>
        </w:rPr>
        <w:t> </w:t>
      </w:r>
    </w:p>
    <w:p w14:paraId="1D33E5D0" w14:textId="1742CEA8" w:rsidR="006D3A25" w:rsidRPr="005C052E" w:rsidRDefault="0055085D" w:rsidP="005C052E">
      <w:pPr>
        <w:autoSpaceDE/>
        <w:autoSpaceDN/>
        <w:spacing w:line="360" w:lineRule="auto"/>
        <w:ind w:firstLine="567"/>
        <w:jc w:val="both"/>
        <w:rPr>
          <w:sz w:val="28"/>
          <w:szCs w:val="28"/>
          <w:lang w:val="vi-VN"/>
        </w:rPr>
      </w:pPr>
      <w:r w:rsidRPr="005C052E">
        <w:rPr>
          <w:sz w:val="28"/>
          <w:szCs w:val="28"/>
          <w:lang w:val="vi-VN"/>
        </w:rPr>
        <w:t xml:space="preserve">+ Pháp luật về giá đất mang yếu tố </w:t>
      </w:r>
      <w:r w:rsidR="006D3A25" w:rsidRPr="005C052E">
        <w:rPr>
          <w:sz w:val="28"/>
          <w:szCs w:val="28"/>
        </w:rPr>
        <w:t>khách quan, công khai, minh bạch:</w:t>
      </w:r>
      <w:r w:rsidRPr="005C052E">
        <w:rPr>
          <w:sz w:val="28"/>
          <w:szCs w:val="28"/>
          <w:lang w:val="vi-VN"/>
        </w:rPr>
        <w:t xml:space="preserve"> </w:t>
      </w:r>
    </w:p>
    <w:p w14:paraId="6B04108F" w14:textId="78FEC4BD" w:rsidR="006D3A25" w:rsidRPr="005C052E" w:rsidRDefault="0055085D" w:rsidP="005C052E">
      <w:pPr>
        <w:autoSpaceDE/>
        <w:autoSpaceDN/>
        <w:spacing w:line="360" w:lineRule="auto"/>
        <w:ind w:firstLine="567"/>
        <w:jc w:val="both"/>
        <w:rPr>
          <w:spacing w:val="2"/>
          <w:sz w:val="28"/>
          <w:szCs w:val="28"/>
          <w:lang w:val="vi-VN"/>
        </w:rPr>
      </w:pPr>
      <w:r w:rsidRPr="005C052E">
        <w:rPr>
          <w:sz w:val="28"/>
          <w:szCs w:val="28"/>
          <w:lang w:val="vi-VN"/>
        </w:rPr>
        <w:t>+ Mang yếu tố kiểm soát của nhà nước</w:t>
      </w:r>
    </w:p>
    <w:p w14:paraId="093F6C0A" w14:textId="60CE9253" w:rsidR="00C23AFA" w:rsidRPr="005C052E" w:rsidRDefault="0055085D" w:rsidP="005C052E">
      <w:pPr>
        <w:autoSpaceDE/>
        <w:autoSpaceDN/>
        <w:spacing w:line="360" w:lineRule="auto"/>
        <w:ind w:firstLine="567"/>
        <w:jc w:val="both"/>
        <w:rPr>
          <w:sz w:val="28"/>
          <w:szCs w:val="28"/>
        </w:rPr>
      </w:pPr>
      <w:r w:rsidRPr="005C052E">
        <w:rPr>
          <w:spacing w:val="2"/>
          <w:sz w:val="28"/>
          <w:szCs w:val="28"/>
          <w:lang w:val="vi-VN"/>
        </w:rPr>
        <w:t xml:space="preserve">+ Pháp luật về giá đất chịu </w:t>
      </w:r>
      <w:r w:rsidRPr="005C052E">
        <w:rPr>
          <w:sz w:val="28"/>
          <w:szCs w:val="28"/>
          <w:lang w:val="vi-VN"/>
        </w:rPr>
        <w:t>t</w:t>
      </w:r>
      <w:r w:rsidR="006D3A25" w:rsidRPr="005C052E">
        <w:rPr>
          <w:sz w:val="28"/>
          <w:szCs w:val="28"/>
        </w:rPr>
        <w:t xml:space="preserve">ác động của </w:t>
      </w:r>
      <w:r w:rsidRPr="005C052E">
        <w:rPr>
          <w:sz w:val="28"/>
          <w:szCs w:val="28"/>
        </w:rPr>
        <w:t>nhiều</w:t>
      </w:r>
      <w:r w:rsidRPr="005C052E">
        <w:rPr>
          <w:sz w:val="28"/>
          <w:szCs w:val="28"/>
          <w:lang w:val="vi-VN"/>
        </w:rPr>
        <w:t xml:space="preserve"> yếu tố </w:t>
      </w:r>
    </w:p>
    <w:p w14:paraId="3405BA56" w14:textId="77777777" w:rsidR="002C2CCD" w:rsidRPr="005C052E" w:rsidRDefault="002C2CCD" w:rsidP="005C052E">
      <w:pPr>
        <w:pStyle w:val="30"/>
        <w:rPr>
          <w:lang w:val="vi-VN"/>
        </w:rPr>
      </w:pPr>
      <w:bookmarkStart w:id="59" w:name="_Toc208822375"/>
      <w:bookmarkStart w:id="60" w:name="_Toc216881197"/>
      <w:r w:rsidRPr="005C052E">
        <w:t>1.1.3. Nội dung cơ bản của pháp luật về giá</w:t>
      </w:r>
      <w:r w:rsidRPr="005C052E">
        <w:rPr>
          <w:lang w:val="vi-VN"/>
        </w:rPr>
        <w:t xml:space="preserve"> đất</w:t>
      </w:r>
      <w:bookmarkEnd w:id="59"/>
      <w:bookmarkEnd w:id="60"/>
    </w:p>
    <w:p w14:paraId="5ACA4ACF" w14:textId="5646ADF4" w:rsidR="006350A2" w:rsidRPr="005C052E" w:rsidRDefault="006350A2" w:rsidP="005C052E">
      <w:pPr>
        <w:pStyle w:val="BodyText"/>
        <w:tabs>
          <w:tab w:val="left" w:pos="993"/>
        </w:tabs>
        <w:spacing w:line="360" w:lineRule="auto"/>
        <w:ind w:left="0" w:firstLine="567"/>
        <w:rPr>
          <w:rStyle w:val="text"/>
          <w:sz w:val="28"/>
          <w:szCs w:val="28"/>
          <w:lang w:val="vi-VN"/>
        </w:rPr>
      </w:pPr>
      <w:r w:rsidRPr="005C052E">
        <w:rPr>
          <w:sz w:val="28"/>
          <w:szCs w:val="28"/>
        </w:rPr>
        <w:t>Pháp</w:t>
      </w:r>
      <w:r w:rsidRPr="005C052E">
        <w:rPr>
          <w:spacing w:val="-5"/>
          <w:sz w:val="28"/>
          <w:szCs w:val="28"/>
        </w:rPr>
        <w:t xml:space="preserve"> </w:t>
      </w:r>
      <w:r w:rsidRPr="005C052E">
        <w:rPr>
          <w:sz w:val="28"/>
          <w:szCs w:val="28"/>
        </w:rPr>
        <w:t>luật</w:t>
      </w:r>
      <w:r w:rsidRPr="005C052E">
        <w:rPr>
          <w:spacing w:val="-3"/>
          <w:sz w:val="28"/>
          <w:szCs w:val="28"/>
        </w:rPr>
        <w:t xml:space="preserve"> về</w:t>
      </w:r>
      <w:r w:rsidRPr="005C052E">
        <w:rPr>
          <w:spacing w:val="-3"/>
          <w:sz w:val="28"/>
          <w:szCs w:val="28"/>
          <w:lang w:val="vi-VN"/>
        </w:rPr>
        <w:t xml:space="preserve"> giá đất </w:t>
      </w:r>
      <w:r w:rsidRPr="005C052E">
        <w:rPr>
          <w:sz w:val="28"/>
          <w:szCs w:val="28"/>
        </w:rPr>
        <w:t>bao gồm những nội dung</w:t>
      </w:r>
      <w:r w:rsidRPr="005C052E">
        <w:rPr>
          <w:spacing w:val="1"/>
          <w:sz w:val="28"/>
          <w:szCs w:val="28"/>
        </w:rPr>
        <w:t xml:space="preserve"> </w:t>
      </w:r>
      <w:r w:rsidRPr="005C052E">
        <w:rPr>
          <w:sz w:val="28"/>
          <w:szCs w:val="28"/>
        </w:rPr>
        <w:t>chủ</w:t>
      </w:r>
      <w:r w:rsidRPr="005C052E">
        <w:rPr>
          <w:spacing w:val="-8"/>
          <w:sz w:val="28"/>
          <w:szCs w:val="28"/>
        </w:rPr>
        <w:t xml:space="preserve"> </w:t>
      </w:r>
      <w:r w:rsidRPr="005C052E">
        <w:rPr>
          <w:sz w:val="28"/>
          <w:szCs w:val="28"/>
        </w:rPr>
        <w:t>yếu</w:t>
      </w:r>
      <w:r w:rsidRPr="005C052E">
        <w:rPr>
          <w:spacing w:val="-7"/>
          <w:sz w:val="28"/>
          <w:szCs w:val="28"/>
        </w:rPr>
        <w:t xml:space="preserve"> </w:t>
      </w:r>
      <w:r w:rsidRPr="005C052E">
        <w:rPr>
          <w:sz w:val="28"/>
          <w:szCs w:val="28"/>
        </w:rPr>
        <w:t>được</w:t>
      </w:r>
      <w:r w:rsidRPr="005C052E">
        <w:rPr>
          <w:spacing w:val="-7"/>
          <w:sz w:val="28"/>
          <w:szCs w:val="28"/>
        </w:rPr>
        <w:t xml:space="preserve"> </w:t>
      </w:r>
      <w:r w:rsidRPr="005C052E">
        <w:rPr>
          <w:sz w:val="28"/>
          <w:szCs w:val="28"/>
        </w:rPr>
        <w:t>quy</w:t>
      </w:r>
      <w:r w:rsidRPr="005C052E">
        <w:rPr>
          <w:spacing w:val="-4"/>
          <w:sz w:val="28"/>
          <w:szCs w:val="28"/>
        </w:rPr>
        <w:t xml:space="preserve"> </w:t>
      </w:r>
      <w:r w:rsidRPr="005C052E">
        <w:rPr>
          <w:sz w:val="28"/>
          <w:szCs w:val="28"/>
        </w:rPr>
        <w:t>định</w:t>
      </w:r>
      <w:r w:rsidRPr="005C052E">
        <w:rPr>
          <w:spacing w:val="-3"/>
          <w:sz w:val="28"/>
          <w:szCs w:val="28"/>
        </w:rPr>
        <w:t xml:space="preserve"> </w:t>
      </w:r>
      <w:r w:rsidRPr="005C052E">
        <w:rPr>
          <w:sz w:val="28"/>
          <w:szCs w:val="28"/>
        </w:rPr>
        <w:t>tại</w:t>
      </w:r>
      <w:r w:rsidRPr="005C052E">
        <w:rPr>
          <w:spacing w:val="-7"/>
          <w:sz w:val="28"/>
          <w:szCs w:val="28"/>
        </w:rPr>
        <w:t xml:space="preserve"> </w:t>
      </w:r>
      <w:r w:rsidR="00EE2C25" w:rsidRPr="005C052E">
        <w:rPr>
          <w:spacing w:val="-7"/>
          <w:sz w:val="28"/>
          <w:szCs w:val="28"/>
        </w:rPr>
        <w:t>Chương</w:t>
      </w:r>
      <w:r w:rsidR="00EE2C25" w:rsidRPr="005C052E">
        <w:rPr>
          <w:spacing w:val="-7"/>
          <w:sz w:val="28"/>
          <w:szCs w:val="28"/>
          <w:lang w:val="vi-VN"/>
        </w:rPr>
        <w:t xml:space="preserve"> XI</w:t>
      </w:r>
      <w:r w:rsidR="001E05B5" w:rsidRPr="005C052E">
        <w:rPr>
          <w:spacing w:val="-7"/>
          <w:sz w:val="28"/>
          <w:szCs w:val="28"/>
          <w:lang w:val="en-US"/>
        </w:rPr>
        <w:t xml:space="preserve"> </w:t>
      </w:r>
      <w:r w:rsidR="009733D4" w:rsidRPr="005C052E">
        <w:rPr>
          <w:spacing w:val="-7"/>
          <w:sz w:val="28"/>
          <w:szCs w:val="28"/>
          <w:lang w:val="vi-VN"/>
        </w:rPr>
        <w:t>-</w:t>
      </w:r>
      <w:r w:rsidRPr="005C052E">
        <w:rPr>
          <w:spacing w:val="-5"/>
          <w:sz w:val="28"/>
          <w:szCs w:val="28"/>
        </w:rPr>
        <w:t xml:space="preserve"> </w:t>
      </w:r>
      <w:r w:rsidRPr="005C052E">
        <w:rPr>
          <w:sz w:val="28"/>
          <w:szCs w:val="28"/>
        </w:rPr>
        <w:t>Luật</w:t>
      </w:r>
      <w:r w:rsidRPr="005C052E">
        <w:rPr>
          <w:spacing w:val="-7"/>
          <w:sz w:val="28"/>
          <w:szCs w:val="28"/>
        </w:rPr>
        <w:t xml:space="preserve"> </w:t>
      </w:r>
      <w:r w:rsidRPr="005C052E">
        <w:rPr>
          <w:sz w:val="28"/>
          <w:szCs w:val="28"/>
          <w:lang w:val="en-US"/>
        </w:rPr>
        <w:t>Đ</w:t>
      </w:r>
      <w:r w:rsidRPr="005C052E">
        <w:rPr>
          <w:sz w:val="28"/>
          <w:szCs w:val="28"/>
        </w:rPr>
        <w:t>ất</w:t>
      </w:r>
      <w:r w:rsidRPr="005C052E">
        <w:rPr>
          <w:spacing w:val="-4"/>
          <w:sz w:val="28"/>
          <w:szCs w:val="28"/>
        </w:rPr>
        <w:t xml:space="preserve"> </w:t>
      </w:r>
      <w:r w:rsidRPr="005C052E">
        <w:rPr>
          <w:sz w:val="28"/>
          <w:szCs w:val="28"/>
        </w:rPr>
        <w:t>đai</w:t>
      </w:r>
      <w:r w:rsidRPr="005C052E">
        <w:rPr>
          <w:spacing w:val="-7"/>
          <w:sz w:val="28"/>
          <w:szCs w:val="28"/>
        </w:rPr>
        <w:t xml:space="preserve"> </w:t>
      </w:r>
      <w:r w:rsidRPr="005C052E">
        <w:rPr>
          <w:sz w:val="28"/>
          <w:szCs w:val="28"/>
        </w:rPr>
        <w:t>năm</w:t>
      </w:r>
      <w:r w:rsidRPr="005C052E">
        <w:rPr>
          <w:spacing w:val="-5"/>
          <w:sz w:val="28"/>
          <w:szCs w:val="28"/>
        </w:rPr>
        <w:t xml:space="preserve"> </w:t>
      </w:r>
      <w:r w:rsidRPr="005C052E">
        <w:rPr>
          <w:sz w:val="28"/>
          <w:szCs w:val="28"/>
        </w:rPr>
        <w:t>20</w:t>
      </w:r>
      <w:r w:rsidRPr="005C052E">
        <w:rPr>
          <w:sz w:val="28"/>
          <w:szCs w:val="28"/>
          <w:lang w:val="vi-VN"/>
        </w:rPr>
        <w:t>24</w:t>
      </w:r>
      <w:r w:rsidRPr="005C052E">
        <w:rPr>
          <w:sz w:val="28"/>
          <w:szCs w:val="28"/>
        </w:rPr>
        <w:t>,</w:t>
      </w:r>
      <w:r w:rsidR="009733D4" w:rsidRPr="005C052E">
        <w:rPr>
          <w:sz w:val="28"/>
          <w:szCs w:val="28"/>
          <w:lang w:val="vi-VN"/>
        </w:rPr>
        <w:t xml:space="preserve"> từ Điều 153 đến Điều 160, </w:t>
      </w:r>
      <w:r w:rsidR="00B56572" w:rsidRPr="005C052E">
        <w:rPr>
          <w:sz w:val="28"/>
          <w:szCs w:val="28"/>
          <w:lang w:val="vi-VN"/>
        </w:rPr>
        <w:t xml:space="preserve">và các quy định tại Nghị Định 71/2024/NĐ-CP quy định chi tiết về Giá đất, Nghị định số </w:t>
      </w:r>
      <w:r w:rsidR="00B56572" w:rsidRPr="005C052E">
        <w:rPr>
          <w:sz w:val="28"/>
          <w:szCs w:val="28"/>
          <w:lang w:val="vi-VN"/>
        </w:rPr>
        <w:lastRenderedPageBreak/>
        <w:t>151/2025/NĐ-CP Quy định về phân định thẩm quyền của chính quyền địa phương 2 cấp, phân quyền, phân cấp trong lĩnh vực đất đai</w:t>
      </w:r>
      <w:r w:rsidR="00B56572" w:rsidRPr="005C052E">
        <w:rPr>
          <w:sz w:val="28"/>
          <w:szCs w:val="28"/>
        </w:rPr>
        <w:t xml:space="preserve"> </w:t>
      </w:r>
      <w:r w:rsidR="00B56572" w:rsidRPr="005C052E">
        <w:rPr>
          <w:sz w:val="28"/>
          <w:szCs w:val="28"/>
          <w:lang w:val="vi-VN"/>
        </w:rPr>
        <w:t>Nghị định số 226/2025/NĐ-CP</w:t>
      </w:r>
      <w:r w:rsidR="00B56572" w:rsidRPr="005C052E">
        <w:rPr>
          <w:sz w:val="28"/>
          <w:szCs w:val="28"/>
        </w:rPr>
        <w:t xml:space="preserve"> </w:t>
      </w:r>
      <w:r w:rsidRPr="005C052E">
        <w:rPr>
          <w:sz w:val="28"/>
          <w:szCs w:val="28"/>
        </w:rPr>
        <w:t>cụ</w:t>
      </w:r>
      <w:r w:rsidRPr="005C052E">
        <w:rPr>
          <w:spacing w:val="-4"/>
          <w:sz w:val="28"/>
          <w:szCs w:val="28"/>
        </w:rPr>
        <w:t xml:space="preserve"> </w:t>
      </w:r>
      <w:r w:rsidRPr="005C052E">
        <w:rPr>
          <w:sz w:val="28"/>
          <w:szCs w:val="28"/>
        </w:rPr>
        <w:t>thể</w:t>
      </w:r>
      <w:r w:rsidRPr="005C052E">
        <w:rPr>
          <w:spacing w:val="-4"/>
          <w:sz w:val="28"/>
          <w:szCs w:val="28"/>
        </w:rPr>
        <w:t xml:space="preserve"> </w:t>
      </w:r>
      <w:r w:rsidRPr="005C052E">
        <w:rPr>
          <w:sz w:val="28"/>
          <w:szCs w:val="28"/>
        </w:rPr>
        <w:t>bao</w:t>
      </w:r>
      <w:r w:rsidRPr="005C052E">
        <w:rPr>
          <w:spacing w:val="-8"/>
          <w:sz w:val="28"/>
          <w:szCs w:val="28"/>
        </w:rPr>
        <w:t xml:space="preserve"> </w:t>
      </w:r>
      <w:r w:rsidRPr="005C052E">
        <w:rPr>
          <w:sz w:val="28"/>
          <w:szCs w:val="28"/>
        </w:rPr>
        <w:t>gồm</w:t>
      </w:r>
      <w:r w:rsidRPr="005C052E">
        <w:rPr>
          <w:spacing w:val="-7"/>
          <w:sz w:val="28"/>
          <w:szCs w:val="28"/>
        </w:rPr>
        <w:t xml:space="preserve"> </w:t>
      </w:r>
      <w:r w:rsidRPr="005C052E">
        <w:rPr>
          <w:sz w:val="28"/>
          <w:szCs w:val="28"/>
        </w:rPr>
        <w:t>các</w:t>
      </w:r>
      <w:r w:rsidRPr="005C052E">
        <w:rPr>
          <w:spacing w:val="-7"/>
          <w:sz w:val="28"/>
          <w:szCs w:val="28"/>
        </w:rPr>
        <w:t xml:space="preserve"> </w:t>
      </w:r>
      <w:r w:rsidRPr="005C052E">
        <w:rPr>
          <w:sz w:val="28"/>
          <w:szCs w:val="28"/>
        </w:rPr>
        <w:t>nhóm</w:t>
      </w:r>
      <w:r w:rsidR="002C79ED" w:rsidRPr="005C052E">
        <w:rPr>
          <w:sz w:val="28"/>
          <w:szCs w:val="28"/>
          <w:lang w:val="en-US"/>
        </w:rPr>
        <w:t xml:space="preserve"> </w:t>
      </w:r>
      <w:r w:rsidRPr="005C052E">
        <w:rPr>
          <w:spacing w:val="-62"/>
          <w:sz w:val="28"/>
          <w:szCs w:val="28"/>
        </w:rPr>
        <w:t xml:space="preserve"> </w:t>
      </w:r>
      <w:r w:rsidRPr="005C052E">
        <w:rPr>
          <w:sz w:val="28"/>
          <w:szCs w:val="28"/>
        </w:rPr>
        <w:t>quy</w:t>
      </w:r>
      <w:r w:rsidRPr="005C052E">
        <w:rPr>
          <w:spacing w:val="-4"/>
          <w:sz w:val="28"/>
          <w:szCs w:val="28"/>
        </w:rPr>
        <w:t xml:space="preserve"> </w:t>
      </w:r>
      <w:r w:rsidRPr="005C052E">
        <w:rPr>
          <w:sz w:val="28"/>
          <w:szCs w:val="28"/>
        </w:rPr>
        <w:t>phạm</w:t>
      </w:r>
      <w:r w:rsidRPr="005C052E">
        <w:rPr>
          <w:spacing w:val="-5"/>
          <w:sz w:val="28"/>
          <w:szCs w:val="28"/>
        </w:rPr>
        <w:t xml:space="preserve"> </w:t>
      </w:r>
      <w:r w:rsidRPr="005C052E">
        <w:rPr>
          <w:sz w:val="28"/>
          <w:szCs w:val="28"/>
        </w:rPr>
        <w:t>pháp</w:t>
      </w:r>
      <w:r w:rsidRPr="005C052E">
        <w:rPr>
          <w:spacing w:val="-3"/>
          <w:sz w:val="28"/>
          <w:szCs w:val="28"/>
        </w:rPr>
        <w:t xml:space="preserve"> </w:t>
      </w:r>
      <w:r w:rsidRPr="005C052E">
        <w:rPr>
          <w:sz w:val="28"/>
          <w:szCs w:val="28"/>
        </w:rPr>
        <w:t>luật</w:t>
      </w:r>
      <w:r w:rsidRPr="005C052E">
        <w:rPr>
          <w:spacing w:val="-6"/>
          <w:sz w:val="28"/>
          <w:szCs w:val="28"/>
        </w:rPr>
        <w:t xml:space="preserve"> </w:t>
      </w:r>
      <w:r w:rsidRPr="005C052E">
        <w:rPr>
          <w:sz w:val="28"/>
          <w:szCs w:val="28"/>
        </w:rPr>
        <w:t>sau</w:t>
      </w:r>
      <w:r w:rsidR="00AD2C33" w:rsidRPr="005C052E">
        <w:rPr>
          <w:sz w:val="28"/>
          <w:szCs w:val="28"/>
          <w:lang w:val="vi-VN"/>
        </w:rPr>
        <w:t xml:space="preserve">: </w:t>
      </w:r>
    </w:p>
    <w:p w14:paraId="1DA4D1AD" w14:textId="77777777" w:rsidR="006350A2" w:rsidRPr="005C052E" w:rsidRDefault="00AD2C33" w:rsidP="005C052E">
      <w:pPr>
        <w:shd w:val="clear" w:color="auto" w:fill="FFFFFF"/>
        <w:spacing w:line="360" w:lineRule="auto"/>
        <w:ind w:firstLine="567"/>
        <w:jc w:val="both"/>
        <w:rPr>
          <w:rStyle w:val="text"/>
          <w:spacing w:val="3"/>
          <w:sz w:val="28"/>
          <w:szCs w:val="28"/>
          <w:lang w:val="vi-VN"/>
        </w:rPr>
      </w:pPr>
      <w:r w:rsidRPr="005C052E">
        <w:rPr>
          <w:rStyle w:val="text"/>
          <w:spacing w:val="3"/>
          <w:sz w:val="28"/>
          <w:szCs w:val="28"/>
          <w:lang w:val="vi-VN"/>
        </w:rPr>
        <w:t>+ Nhóm các quy phạm</w:t>
      </w:r>
      <w:r w:rsidR="006350A2" w:rsidRPr="005C052E">
        <w:rPr>
          <w:rStyle w:val="text"/>
          <w:spacing w:val="3"/>
          <w:sz w:val="28"/>
          <w:szCs w:val="28"/>
          <w:lang w:val="vi-VN"/>
        </w:rPr>
        <w:t xml:space="preserve"> mang tính nguyên tắc</w:t>
      </w:r>
      <w:r w:rsidRPr="005C052E">
        <w:rPr>
          <w:rStyle w:val="text"/>
          <w:spacing w:val="3"/>
          <w:sz w:val="28"/>
          <w:szCs w:val="28"/>
          <w:lang w:val="vi-VN"/>
        </w:rPr>
        <w:t xml:space="preserve">: </w:t>
      </w:r>
      <w:r w:rsidR="006350A2" w:rsidRPr="005C052E">
        <w:rPr>
          <w:rStyle w:val="text"/>
          <w:spacing w:val="3"/>
          <w:sz w:val="28"/>
          <w:szCs w:val="28"/>
        </w:rPr>
        <w:t>Nguyên tắc định giá đất</w:t>
      </w:r>
      <w:r w:rsidR="006350A2" w:rsidRPr="005C052E">
        <w:rPr>
          <w:rStyle w:val="text"/>
          <w:spacing w:val="3"/>
          <w:sz w:val="28"/>
          <w:szCs w:val="28"/>
          <w:lang w:val="vi-VN"/>
        </w:rPr>
        <w:t xml:space="preserve">, </w:t>
      </w:r>
      <w:r w:rsidR="006350A2" w:rsidRPr="005C052E">
        <w:rPr>
          <w:rStyle w:val="text"/>
          <w:spacing w:val="3"/>
          <w:sz w:val="28"/>
          <w:szCs w:val="28"/>
        </w:rPr>
        <w:t>Hệ thống giá đất</w:t>
      </w:r>
    </w:p>
    <w:p w14:paraId="570C9198" w14:textId="77777777" w:rsidR="006350A2" w:rsidRPr="005C052E" w:rsidRDefault="00AD2C33" w:rsidP="005C052E">
      <w:pPr>
        <w:shd w:val="clear" w:color="auto" w:fill="FFFFFF"/>
        <w:spacing w:line="360" w:lineRule="auto"/>
        <w:ind w:firstLine="567"/>
        <w:jc w:val="both"/>
        <w:rPr>
          <w:rStyle w:val="text"/>
          <w:spacing w:val="3"/>
          <w:sz w:val="28"/>
          <w:szCs w:val="28"/>
        </w:rPr>
      </w:pPr>
      <w:r w:rsidRPr="005C052E">
        <w:rPr>
          <w:rStyle w:val="text"/>
          <w:spacing w:val="3"/>
          <w:sz w:val="28"/>
          <w:szCs w:val="28"/>
          <w:lang w:val="vi-VN"/>
        </w:rPr>
        <w:t>+ Nhóm các quy phạm quy định về các p</w:t>
      </w:r>
      <w:r w:rsidR="006350A2" w:rsidRPr="005C052E">
        <w:rPr>
          <w:rStyle w:val="text"/>
          <w:spacing w:val="3"/>
          <w:sz w:val="28"/>
          <w:szCs w:val="28"/>
        </w:rPr>
        <w:t xml:space="preserve">hương pháp định giá đất </w:t>
      </w:r>
    </w:p>
    <w:p w14:paraId="183A5375" w14:textId="77777777" w:rsidR="006350A2" w:rsidRPr="005C052E" w:rsidRDefault="00AD2C33" w:rsidP="005C052E">
      <w:pPr>
        <w:shd w:val="clear" w:color="auto" w:fill="FFFFFF"/>
        <w:spacing w:line="360" w:lineRule="auto"/>
        <w:ind w:firstLine="567"/>
        <w:jc w:val="both"/>
        <w:rPr>
          <w:rStyle w:val="text"/>
          <w:spacing w:val="3"/>
          <w:sz w:val="28"/>
          <w:szCs w:val="28"/>
        </w:rPr>
      </w:pPr>
      <w:r w:rsidRPr="005C052E">
        <w:rPr>
          <w:rStyle w:val="text"/>
          <w:spacing w:val="3"/>
          <w:sz w:val="28"/>
          <w:szCs w:val="28"/>
          <w:lang w:val="vi-VN"/>
        </w:rPr>
        <w:t xml:space="preserve">+ </w:t>
      </w:r>
      <w:r w:rsidR="006350A2" w:rsidRPr="005C052E">
        <w:rPr>
          <w:rStyle w:val="text"/>
          <w:spacing w:val="3"/>
          <w:sz w:val="28"/>
          <w:szCs w:val="28"/>
        </w:rPr>
        <w:t xml:space="preserve"> </w:t>
      </w:r>
      <w:r w:rsidRPr="005C052E">
        <w:rPr>
          <w:rStyle w:val="text"/>
          <w:spacing w:val="3"/>
          <w:sz w:val="28"/>
          <w:szCs w:val="28"/>
          <w:lang w:val="vi-VN"/>
        </w:rPr>
        <w:t>Nhóm các quy phạm quy định về t</w:t>
      </w:r>
      <w:r w:rsidR="006350A2" w:rsidRPr="005C052E">
        <w:rPr>
          <w:rStyle w:val="text"/>
          <w:spacing w:val="3"/>
          <w:sz w:val="28"/>
          <w:szCs w:val="28"/>
        </w:rPr>
        <w:t xml:space="preserve">hẩm quyền ban hành và trách nhiệm định giá đất </w:t>
      </w:r>
    </w:p>
    <w:p w14:paraId="10A05DD0" w14:textId="77777777" w:rsidR="006350A2" w:rsidRPr="005C052E" w:rsidRDefault="00AD2C33" w:rsidP="005C052E">
      <w:pPr>
        <w:shd w:val="clear" w:color="auto" w:fill="FFFFFF"/>
        <w:spacing w:line="360" w:lineRule="auto"/>
        <w:ind w:firstLine="567"/>
        <w:jc w:val="both"/>
        <w:rPr>
          <w:rStyle w:val="text"/>
          <w:spacing w:val="3"/>
          <w:sz w:val="28"/>
          <w:szCs w:val="28"/>
        </w:rPr>
      </w:pPr>
      <w:r w:rsidRPr="005C052E">
        <w:rPr>
          <w:rStyle w:val="text"/>
          <w:spacing w:val="3"/>
          <w:sz w:val="28"/>
          <w:szCs w:val="28"/>
          <w:lang w:val="vi-VN"/>
        </w:rPr>
        <w:t xml:space="preserve">+ </w:t>
      </w:r>
      <w:r w:rsidR="006350A2" w:rsidRPr="005C052E">
        <w:rPr>
          <w:rStyle w:val="text"/>
          <w:spacing w:val="3"/>
          <w:sz w:val="28"/>
          <w:szCs w:val="28"/>
        </w:rPr>
        <w:t xml:space="preserve"> </w:t>
      </w:r>
      <w:r w:rsidRPr="005C052E">
        <w:rPr>
          <w:rStyle w:val="text"/>
          <w:spacing w:val="3"/>
          <w:sz w:val="28"/>
          <w:szCs w:val="28"/>
          <w:lang w:val="vi-VN"/>
        </w:rPr>
        <w:t xml:space="preserve">Nhóm các quy phạm quy định về </w:t>
      </w:r>
      <w:r w:rsidR="006350A2" w:rsidRPr="005C052E">
        <w:rPr>
          <w:rStyle w:val="text"/>
          <w:spacing w:val="3"/>
          <w:sz w:val="28"/>
          <w:szCs w:val="28"/>
          <w:lang w:val="vi-VN"/>
        </w:rPr>
        <w:t>T</w:t>
      </w:r>
      <w:r w:rsidR="006350A2" w:rsidRPr="005C052E">
        <w:rPr>
          <w:rStyle w:val="text"/>
          <w:spacing w:val="3"/>
          <w:sz w:val="28"/>
          <w:szCs w:val="28"/>
        </w:rPr>
        <w:t>ổ chức tư vấn định giá và Hội đồng thẩm định giá đất</w:t>
      </w:r>
    </w:p>
    <w:p w14:paraId="733BB1C7" w14:textId="77777777" w:rsidR="008E21EB" w:rsidRPr="005C052E" w:rsidRDefault="00AD2C33" w:rsidP="005C052E">
      <w:pPr>
        <w:shd w:val="clear" w:color="auto" w:fill="FFFFFF"/>
        <w:spacing w:line="360" w:lineRule="auto"/>
        <w:ind w:firstLine="567"/>
        <w:jc w:val="both"/>
        <w:rPr>
          <w:spacing w:val="3"/>
          <w:sz w:val="28"/>
          <w:szCs w:val="28"/>
          <w:lang w:val="vi-VN"/>
        </w:rPr>
      </w:pPr>
      <w:r w:rsidRPr="005C052E">
        <w:rPr>
          <w:rStyle w:val="text"/>
          <w:spacing w:val="3"/>
          <w:sz w:val="28"/>
          <w:szCs w:val="28"/>
          <w:lang w:val="vi-VN"/>
        </w:rPr>
        <w:t xml:space="preserve">+ </w:t>
      </w:r>
      <w:r w:rsidR="006350A2" w:rsidRPr="005C052E">
        <w:rPr>
          <w:rStyle w:val="text"/>
          <w:spacing w:val="3"/>
          <w:sz w:val="28"/>
          <w:szCs w:val="28"/>
        </w:rPr>
        <w:t xml:space="preserve"> </w:t>
      </w:r>
      <w:r w:rsidRPr="005C052E">
        <w:rPr>
          <w:rStyle w:val="text"/>
          <w:spacing w:val="3"/>
          <w:sz w:val="28"/>
          <w:szCs w:val="28"/>
          <w:lang w:val="vi-VN"/>
        </w:rPr>
        <w:t xml:space="preserve">Nhóm các quy phạm quy định về </w:t>
      </w:r>
      <w:r w:rsidR="006350A2" w:rsidRPr="005C052E">
        <w:rPr>
          <w:rStyle w:val="text"/>
          <w:spacing w:val="3"/>
          <w:sz w:val="28"/>
          <w:szCs w:val="28"/>
        </w:rPr>
        <w:t>Áp dụng giá đất trong các trường hợp cụ thể</w:t>
      </w:r>
      <w:r w:rsidRPr="005C052E">
        <w:rPr>
          <w:rStyle w:val="text"/>
          <w:spacing w:val="3"/>
          <w:sz w:val="28"/>
          <w:szCs w:val="28"/>
          <w:lang w:val="vi-VN"/>
        </w:rPr>
        <w:t>: Như</w:t>
      </w:r>
      <w:r w:rsidR="006350A2" w:rsidRPr="005C052E">
        <w:rPr>
          <w:rStyle w:val="text"/>
          <w:spacing w:val="3"/>
          <w:sz w:val="28"/>
          <w:szCs w:val="28"/>
          <w:lang w:val="vi-VN"/>
        </w:rPr>
        <w:t xml:space="preserve"> Giao đất có thu tiền; Bồi thường khi nhà nước thu hồi đất; Tính thuế khi sử dụng và chuyển quyền sử dụng đất</w:t>
      </w:r>
    </w:p>
    <w:p w14:paraId="5420087E" w14:textId="581BC1A0" w:rsidR="002C2CCD" w:rsidRPr="005C052E" w:rsidRDefault="00CE5345" w:rsidP="005C052E">
      <w:pPr>
        <w:pStyle w:val="30"/>
      </w:pPr>
      <w:bookmarkStart w:id="61" w:name="_Toc208822376"/>
      <w:bookmarkStart w:id="62" w:name="_Toc216881198"/>
      <w:r w:rsidRPr="005C052E">
        <w:rPr>
          <w:lang w:val="vi-VN"/>
        </w:rPr>
        <w:t xml:space="preserve">1.1.4 </w:t>
      </w:r>
      <w:r w:rsidR="002C2CCD" w:rsidRPr="005C052E">
        <w:t xml:space="preserve">Vai trò của pháp luật  </w:t>
      </w:r>
      <w:bookmarkStart w:id="63" w:name="_Toc27406056"/>
      <w:bookmarkStart w:id="64" w:name="_Toc535656594"/>
      <w:bookmarkStart w:id="65" w:name="_Toc530476236"/>
      <w:r w:rsidR="002C2CCD" w:rsidRPr="005C052E">
        <w:t>về giá</w:t>
      </w:r>
      <w:r w:rsidR="002C2CCD" w:rsidRPr="005C052E">
        <w:rPr>
          <w:lang w:val="vi-VN"/>
        </w:rPr>
        <w:t xml:space="preserve"> đất</w:t>
      </w:r>
      <w:bookmarkEnd w:id="61"/>
      <w:bookmarkEnd w:id="62"/>
      <w:r w:rsidR="002C2CCD" w:rsidRPr="005C052E">
        <w:t xml:space="preserve"> </w:t>
      </w:r>
    </w:p>
    <w:p w14:paraId="5FBD97D7" w14:textId="42168833" w:rsidR="00AD2C33" w:rsidRPr="005C052E" w:rsidRDefault="00AD2C33" w:rsidP="005C052E">
      <w:pPr>
        <w:pStyle w:val="BodyText"/>
        <w:tabs>
          <w:tab w:val="left" w:pos="993"/>
        </w:tabs>
        <w:spacing w:line="360" w:lineRule="auto"/>
        <w:ind w:left="0" w:firstLine="567"/>
        <w:rPr>
          <w:sz w:val="28"/>
          <w:szCs w:val="28"/>
        </w:rPr>
      </w:pPr>
      <w:r w:rsidRPr="005C052E">
        <w:rPr>
          <w:sz w:val="28"/>
          <w:szCs w:val="28"/>
        </w:rPr>
        <w:t>Vai trò của pháp luật về giá</w:t>
      </w:r>
      <w:r w:rsidRPr="005C052E">
        <w:rPr>
          <w:sz w:val="28"/>
          <w:szCs w:val="28"/>
          <w:lang w:val="vi-VN"/>
        </w:rPr>
        <w:t xml:space="preserve"> đất</w:t>
      </w:r>
      <w:r w:rsidRPr="005C052E">
        <w:rPr>
          <w:spacing w:val="-1"/>
          <w:sz w:val="28"/>
          <w:szCs w:val="28"/>
        </w:rPr>
        <w:t xml:space="preserve"> </w:t>
      </w:r>
      <w:r w:rsidRPr="005C052E">
        <w:rPr>
          <w:sz w:val="28"/>
          <w:szCs w:val="28"/>
        </w:rPr>
        <w:t>rất</w:t>
      </w:r>
      <w:r w:rsidRPr="005C052E">
        <w:rPr>
          <w:spacing w:val="-1"/>
          <w:sz w:val="28"/>
          <w:szCs w:val="28"/>
        </w:rPr>
        <w:t xml:space="preserve"> </w:t>
      </w:r>
      <w:r w:rsidRPr="005C052E">
        <w:rPr>
          <w:sz w:val="28"/>
          <w:szCs w:val="28"/>
        </w:rPr>
        <w:t>lớn</w:t>
      </w:r>
      <w:r w:rsidRPr="005C052E">
        <w:rPr>
          <w:sz w:val="28"/>
          <w:szCs w:val="28"/>
          <w:lang w:val="vi-VN"/>
        </w:rPr>
        <w:t xml:space="preserve"> trong việc điều tiết các quan hệ đất đai và quản lý nhà nước về đất đai cũng như bảo vệ các quyền và lợi ích hợp pháp của người sử dụng đất</w:t>
      </w:r>
      <w:r w:rsidRPr="005C052E">
        <w:rPr>
          <w:sz w:val="28"/>
          <w:szCs w:val="28"/>
        </w:rPr>
        <w:t>,</w:t>
      </w:r>
      <w:r w:rsidRPr="005C052E">
        <w:rPr>
          <w:spacing w:val="-2"/>
          <w:sz w:val="28"/>
          <w:szCs w:val="28"/>
        </w:rPr>
        <w:t xml:space="preserve"> </w:t>
      </w:r>
      <w:r w:rsidRPr="005C052E">
        <w:rPr>
          <w:sz w:val="28"/>
          <w:szCs w:val="28"/>
        </w:rPr>
        <w:t>cụ</w:t>
      </w:r>
      <w:r w:rsidRPr="005C052E">
        <w:rPr>
          <w:spacing w:val="2"/>
          <w:sz w:val="28"/>
          <w:szCs w:val="28"/>
        </w:rPr>
        <w:t xml:space="preserve"> </w:t>
      </w:r>
      <w:r w:rsidRPr="005C052E">
        <w:rPr>
          <w:sz w:val="28"/>
          <w:szCs w:val="28"/>
        </w:rPr>
        <w:t>thể</w:t>
      </w:r>
      <w:r w:rsidRPr="005C052E">
        <w:rPr>
          <w:spacing w:val="-1"/>
          <w:sz w:val="28"/>
          <w:szCs w:val="28"/>
        </w:rPr>
        <w:t xml:space="preserve"> </w:t>
      </w:r>
      <w:r w:rsidRPr="005C052E">
        <w:rPr>
          <w:sz w:val="28"/>
          <w:szCs w:val="28"/>
        </w:rPr>
        <w:t>đối</w:t>
      </w:r>
      <w:r w:rsidRPr="005C052E">
        <w:rPr>
          <w:spacing w:val="-1"/>
          <w:sz w:val="28"/>
          <w:szCs w:val="28"/>
        </w:rPr>
        <w:t xml:space="preserve"> </w:t>
      </w:r>
      <w:r w:rsidRPr="005C052E">
        <w:rPr>
          <w:sz w:val="28"/>
          <w:szCs w:val="28"/>
        </w:rPr>
        <w:t>với</w:t>
      </w:r>
      <w:r w:rsidRPr="005C052E">
        <w:rPr>
          <w:spacing w:val="-2"/>
          <w:sz w:val="28"/>
          <w:szCs w:val="28"/>
        </w:rPr>
        <w:t xml:space="preserve"> </w:t>
      </w:r>
      <w:r w:rsidRPr="005C052E">
        <w:rPr>
          <w:sz w:val="28"/>
          <w:szCs w:val="28"/>
        </w:rPr>
        <w:t>Nhà</w:t>
      </w:r>
      <w:r w:rsidRPr="005C052E">
        <w:rPr>
          <w:spacing w:val="-1"/>
          <w:sz w:val="28"/>
          <w:szCs w:val="28"/>
        </w:rPr>
        <w:t xml:space="preserve"> </w:t>
      </w:r>
      <w:r w:rsidRPr="005C052E">
        <w:rPr>
          <w:sz w:val="28"/>
          <w:szCs w:val="28"/>
        </w:rPr>
        <w:t>nước,</w:t>
      </w:r>
      <w:r w:rsidRPr="005C052E">
        <w:rPr>
          <w:spacing w:val="2"/>
          <w:sz w:val="28"/>
          <w:szCs w:val="28"/>
        </w:rPr>
        <w:t xml:space="preserve"> </w:t>
      </w:r>
      <w:r w:rsidRPr="005C052E">
        <w:rPr>
          <w:sz w:val="28"/>
          <w:szCs w:val="28"/>
        </w:rPr>
        <w:t>xã</w:t>
      </w:r>
      <w:r w:rsidRPr="005C052E">
        <w:rPr>
          <w:spacing w:val="-1"/>
          <w:sz w:val="28"/>
          <w:szCs w:val="28"/>
        </w:rPr>
        <w:t xml:space="preserve"> </w:t>
      </w:r>
      <w:r w:rsidRPr="005C052E">
        <w:rPr>
          <w:sz w:val="28"/>
          <w:szCs w:val="28"/>
        </w:rPr>
        <w:t>hội</w:t>
      </w:r>
    </w:p>
    <w:p w14:paraId="0776F916" w14:textId="77777777" w:rsidR="002C2CCD" w:rsidRPr="005C052E" w:rsidRDefault="002C2CCD" w:rsidP="005C052E">
      <w:pPr>
        <w:pStyle w:val="20"/>
      </w:pPr>
      <w:bookmarkStart w:id="66" w:name="_Toc208822377"/>
      <w:bookmarkStart w:id="67" w:name="_Toc216881199"/>
      <w:r w:rsidRPr="005C052E">
        <w:t xml:space="preserve">1.2. </w:t>
      </w:r>
      <w:bookmarkEnd w:id="63"/>
      <w:bookmarkEnd w:id="64"/>
      <w:bookmarkEnd w:id="65"/>
      <w:r w:rsidRPr="005C052E">
        <w:t xml:space="preserve">Các yếu tố tác động đến thực hiện pháp luật </w:t>
      </w:r>
      <w:r w:rsidRPr="005C052E">
        <w:rPr>
          <w:lang w:val="af-ZA"/>
        </w:rPr>
        <w:t>về giá</w:t>
      </w:r>
      <w:r w:rsidRPr="005C052E">
        <w:rPr>
          <w:lang w:val="vi-VN"/>
        </w:rPr>
        <w:t xml:space="preserve"> đất</w:t>
      </w:r>
      <w:bookmarkEnd w:id="66"/>
      <w:bookmarkEnd w:id="67"/>
      <w:r w:rsidRPr="005C052E">
        <w:t xml:space="preserve"> </w:t>
      </w:r>
    </w:p>
    <w:p w14:paraId="4A40432B" w14:textId="77777777" w:rsidR="00C477FE" w:rsidRPr="005C052E" w:rsidRDefault="0055253E" w:rsidP="005C052E">
      <w:pPr>
        <w:pStyle w:val="30"/>
        <w:rPr>
          <w:lang w:val="vi-VN"/>
        </w:rPr>
      </w:pPr>
      <w:bookmarkStart w:id="68" w:name="_bookmark36"/>
      <w:bookmarkStart w:id="69" w:name="_Toc153695688"/>
      <w:bookmarkStart w:id="70" w:name="_Toc208822378"/>
      <w:bookmarkStart w:id="71" w:name="_Toc216881200"/>
      <w:bookmarkEnd w:id="47"/>
      <w:bookmarkEnd w:id="68"/>
      <w:r w:rsidRPr="005C052E">
        <w:t>1.2.1. Sự</w:t>
      </w:r>
      <w:r w:rsidRPr="005C052E">
        <w:rPr>
          <w:spacing w:val="-1"/>
        </w:rPr>
        <w:t xml:space="preserve"> </w:t>
      </w:r>
      <w:r w:rsidRPr="005C052E">
        <w:t>hoàn</w:t>
      </w:r>
      <w:r w:rsidRPr="005C052E">
        <w:rPr>
          <w:spacing w:val="-2"/>
        </w:rPr>
        <w:t xml:space="preserve"> </w:t>
      </w:r>
      <w:r w:rsidRPr="005C052E">
        <w:t>thiện</w:t>
      </w:r>
      <w:r w:rsidRPr="005C052E">
        <w:rPr>
          <w:spacing w:val="-2"/>
        </w:rPr>
        <w:t xml:space="preserve"> </w:t>
      </w:r>
      <w:r w:rsidRPr="005C052E">
        <w:t>của</w:t>
      </w:r>
      <w:r w:rsidRPr="005C052E">
        <w:rPr>
          <w:spacing w:val="-2"/>
        </w:rPr>
        <w:t xml:space="preserve"> </w:t>
      </w:r>
      <w:r w:rsidRPr="005C052E">
        <w:t>pháp</w:t>
      </w:r>
      <w:r w:rsidRPr="005C052E">
        <w:rPr>
          <w:spacing w:val="-1"/>
        </w:rPr>
        <w:t xml:space="preserve"> </w:t>
      </w:r>
      <w:r w:rsidRPr="005C052E">
        <w:t>luật</w:t>
      </w:r>
      <w:r w:rsidRPr="005C052E">
        <w:rPr>
          <w:spacing w:val="-2"/>
        </w:rPr>
        <w:t xml:space="preserve"> </w:t>
      </w:r>
      <w:r w:rsidRPr="005C052E">
        <w:t>về</w:t>
      </w:r>
      <w:r w:rsidRPr="005C052E">
        <w:rPr>
          <w:spacing w:val="1"/>
        </w:rPr>
        <w:t xml:space="preserve"> </w:t>
      </w:r>
      <w:bookmarkEnd w:id="69"/>
      <w:r w:rsidR="00A46BE4" w:rsidRPr="005C052E">
        <w:rPr>
          <w:spacing w:val="1"/>
        </w:rPr>
        <w:t>giá</w:t>
      </w:r>
      <w:r w:rsidR="00A46BE4" w:rsidRPr="005C052E">
        <w:rPr>
          <w:spacing w:val="1"/>
          <w:lang w:val="vi-VN"/>
        </w:rPr>
        <w:t xml:space="preserve"> đất</w:t>
      </w:r>
      <w:bookmarkEnd w:id="70"/>
      <w:bookmarkEnd w:id="71"/>
    </w:p>
    <w:p w14:paraId="59EFC9C7" w14:textId="77777777" w:rsidR="00C477FE" w:rsidRPr="005C052E" w:rsidRDefault="0055253E" w:rsidP="005C052E">
      <w:pPr>
        <w:pStyle w:val="30"/>
        <w:rPr>
          <w:lang w:val="vi-VN"/>
        </w:rPr>
      </w:pPr>
      <w:bookmarkStart w:id="72" w:name="_bookmark37"/>
      <w:bookmarkStart w:id="73" w:name="_Toc153695689"/>
      <w:bookmarkStart w:id="74" w:name="_Toc208822379"/>
      <w:bookmarkStart w:id="75" w:name="_Toc216881201"/>
      <w:bookmarkEnd w:id="72"/>
      <w:r w:rsidRPr="005C052E">
        <w:t>1.2.2. Chủ</w:t>
      </w:r>
      <w:r w:rsidRPr="005C052E">
        <w:rPr>
          <w:spacing w:val="-2"/>
        </w:rPr>
        <w:t xml:space="preserve"> </w:t>
      </w:r>
      <w:r w:rsidRPr="005C052E">
        <w:t>thể</w:t>
      </w:r>
      <w:r w:rsidRPr="005C052E">
        <w:rPr>
          <w:spacing w:val="-1"/>
        </w:rPr>
        <w:t xml:space="preserve"> </w:t>
      </w:r>
      <w:r w:rsidRPr="005C052E">
        <w:t>thực</w:t>
      </w:r>
      <w:r w:rsidRPr="005C052E">
        <w:rPr>
          <w:spacing w:val="-2"/>
        </w:rPr>
        <w:t xml:space="preserve"> </w:t>
      </w:r>
      <w:r w:rsidRPr="005C052E">
        <w:t>hiệ</w:t>
      </w:r>
      <w:bookmarkEnd w:id="73"/>
      <w:r w:rsidR="00A46BE4" w:rsidRPr="005C052E">
        <w:rPr>
          <w:lang w:val="vi-VN"/>
        </w:rPr>
        <w:t>n quy định của pháp luật về giá đất</w:t>
      </w:r>
      <w:bookmarkEnd w:id="74"/>
      <w:bookmarkEnd w:id="75"/>
    </w:p>
    <w:p w14:paraId="61F1DC29" w14:textId="77777777" w:rsidR="00C477FE" w:rsidRPr="005C052E" w:rsidRDefault="0055253E" w:rsidP="005C052E">
      <w:pPr>
        <w:pStyle w:val="30"/>
        <w:rPr>
          <w:lang w:val="vi-VN"/>
        </w:rPr>
      </w:pPr>
      <w:bookmarkStart w:id="76" w:name="_bookmark39"/>
      <w:bookmarkStart w:id="77" w:name="_Toc153695690"/>
      <w:bookmarkStart w:id="78" w:name="_Toc208822380"/>
      <w:bookmarkStart w:id="79" w:name="_Toc216881202"/>
      <w:bookmarkEnd w:id="76"/>
      <w:r w:rsidRPr="005C052E">
        <w:t>1.2.3. Tổ</w:t>
      </w:r>
      <w:r w:rsidRPr="005C052E">
        <w:rPr>
          <w:spacing w:val="-2"/>
        </w:rPr>
        <w:t xml:space="preserve"> </w:t>
      </w:r>
      <w:r w:rsidRPr="005C052E">
        <w:t>chức</w:t>
      </w:r>
      <w:r w:rsidRPr="005C052E">
        <w:rPr>
          <w:spacing w:val="-1"/>
        </w:rPr>
        <w:t xml:space="preserve"> </w:t>
      </w:r>
      <w:r w:rsidRPr="005C052E">
        <w:t>thực</w:t>
      </w:r>
      <w:r w:rsidRPr="005C052E">
        <w:rPr>
          <w:spacing w:val="-2"/>
        </w:rPr>
        <w:t xml:space="preserve"> </w:t>
      </w:r>
      <w:r w:rsidRPr="005C052E">
        <w:t>hiện pháp</w:t>
      </w:r>
      <w:r w:rsidRPr="005C052E">
        <w:rPr>
          <w:spacing w:val="-2"/>
        </w:rPr>
        <w:t xml:space="preserve"> </w:t>
      </w:r>
      <w:r w:rsidRPr="005C052E">
        <w:t>luật</w:t>
      </w:r>
      <w:r w:rsidRPr="005C052E">
        <w:rPr>
          <w:spacing w:val="-2"/>
        </w:rPr>
        <w:t xml:space="preserve"> </w:t>
      </w:r>
      <w:r w:rsidRPr="005C052E">
        <w:t>về</w:t>
      </w:r>
      <w:r w:rsidRPr="005C052E">
        <w:rPr>
          <w:spacing w:val="2"/>
        </w:rPr>
        <w:t xml:space="preserve"> </w:t>
      </w:r>
      <w:bookmarkEnd w:id="77"/>
      <w:r w:rsidR="007C2F15" w:rsidRPr="005C052E">
        <w:rPr>
          <w:spacing w:val="2"/>
        </w:rPr>
        <w:t>giá</w:t>
      </w:r>
      <w:r w:rsidR="007C2F15" w:rsidRPr="005C052E">
        <w:rPr>
          <w:spacing w:val="2"/>
          <w:lang w:val="vi-VN"/>
        </w:rPr>
        <w:t xml:space="preserve"> đất</w:t>
      </w:r>
      <w:bookmarkEnd w:id="78"/>
      <w:bookmarkEnd w:id="79"/>
    </w:p>
    <w:p w14:paraId="661A5D28" w14:textId="77777777" w:rsidR="00C477FE" w:rsidRPr="005C052E" w:rsidRDefault="0055253E" w:rsidP="005C052E">
      <w:pPr>
        <w:pStyle w:val="30"/>
        <w:rPr>
          <w:lang w:val="vi-VN"/>
        </w:rPr>
      </w:pPr>
      <w:bookmarkStart w:id="80" w:name="_bookmark41"/>
      <w:bookmarkStart w:id="81" w:name="_Toc153695691"/>
      <w:bookmarkStart w:id="82" w:name="_Toc208822381"/>
      <w:bookmarkStart w:id="83" w:name="_Toc216881203"/>
      <w:bookmarkEnd w:id="80"/>
      <w:r w:rsidRPr="005C052E">
        <w:t>1.2.4. Ý</w:t>
      </w:r>
      <w:r w:rsidRPr="005C052E">
        <w:rPr>
          <w:spacing w:val="-3"/>
        </w:rPr>
        <w:t xml:space="preserve"> </w:t>
      </w:r>
      <w:r w:rsidRPr="005C052E">
        <w:t>thức</w:t>
      </w:r>
      <w:r w:rsidRPr="005C052E">
        <w:rPr>
          <w:spacing w:val="1"/>
        </w:rPr>
        <w:t xml:space="preserve"> </w:t>
      </w:r>
      <w:r w:rsidRPr="005C052E">
        <w:t>của người sử</w:t>
      </w:r>
      <w:r w:rsidRPr="005C052E">
        <w:rPr>
          <w:spacing w:val="-1"/>
        </w:rPr>
        <w:t xml:space="preserve"> </w:t>
      </w:r>
      <w:r w:rsidRPr="005C052E">
        <w:t xml:space="preserve">dụng đất </w:t>
      </w:r>
      <w:bookmarkEnd w:id="81"/>
      <w:r w:rsidR="00D85868" w:rsidRPr="005C052E">
        <w:t>khi</w:t>
      </w:r>
      <w:r w:rsidR="00D85868" w:rsidRPr="005C052E">
        <w:rPr>
          <w:lang w:val="vi-VN"/>
        </w:rPr>
        <w:t xml:space="preserve"> thực hiện các chính sách tài chính về đất đai</w:t>
      </w:r>
      <w:bookmarkEnd w:id="82"/>
      <w:bookmarkEnd w:id="83"/>
    </w:p>
    <w:p w14:paraId="12EDD7C9" w14:textId="77777777" w:rsidR="00C477FE" w:rsidRPr="005C052E" w:rsidRDefault="0055253E" w:rsidP="005C052E">
      <w:pPr>
        <w:pStyle w:val="30"/>
        <w:rPr>
          <w:lang w:val="vi-VN"/>
        </w:rPr>
      </w:pPr>
      <w:bookmarkStart w:id="84" w:name="_bookmark42"/>
      <w:bookmarkStart w:id="85" w:name="_Toc153695692"/>
      <w:bookmarkStart w:id="86" w:name="_Toc208822382"/>
      <w:bookmarkStart w:id="87" w:name="_Toc216881204"/>
      <w:bookmarkEnd w:id="84"/>
      <w:r w:rsidRPr="005C052E">
        <w:t>1.2.5. Nguồn</w:t>
      </w:r>
      <w:r w:rsidRPr="005C052E">
        <w:rPr>
          <w:spacing w:val="-2"/>
        </w:rPr>
        <w:t xml:space="preserve"> </w:t>
      </w:r>
      <w:r w:rsidRPr="005C052E">
        <w:t>lực,</w:t>
      </w:r>
      <w:r w:rsidRPr="005C052E">
        <w:rPr>
          <w:spacing w:val="-2"/>
        </w:rPr>
        <w:t xml:space="preserve"> </w:t>
      </w:r>
      <w:r w:rsidRPr="005C052E">
        <w:t>cơ</w:t>
      </w:r>
      <w:r w:rsidRPr="005C052E">
        <w:rPr>
          <w:spacing w:val="-1"/>
        </w:rPr>
        <w:t xml:space="preserve"> </w:t>
      </w:r>
      <w:r w:rsidRPr="005C052E">
        <w:t>sở</w:t>
      </w:r>
      <w:r w:rsidRPr="005C052E">
        <w:rPr>
          <w:spacing w:val="-1"/>
        </w:rPr>
        <w:t xml:space="preserve"> </w:t>
      </w:r>
      <w:r w:rsidRPr="005C052E">
        <w:t>vật</w:t>
      </w:r>
      <w:r w:rsidRPr="005C052E">
        <w:rPr>
          <w:spacing w:val="-2"/>
        </w:rPr>
        <w:t xml:space="preserve"> </w:t>
      </w:r>
      <w:r w:rsidRPr="005C052E">
        <w:t xml:space="preserve">chất </w:t>
      </w:r>
      <w:bookmarkEnd w:id="85"/>
      <w:r w:rsidR="00D85868" w:rsidRPr="005C052E">
        <w:t>trong</w:t>
      </w:r>
      <w:r w:rsidR="00D85868" w:rsidRPr="005C052E">
        <w:rPr>
          <w:lang w:val="vi-VN"/>
        </w:rPr>
        <w:t xml:space="preserve"> thực hiện pháp luật về giá đất</w:t>
      </w:r>
      <w:bookmarkEnd w:id="86"/>
      <w:bookmarkEnd w:id="87"/>
    </w:p>
    <w:p w14:paraId="497BFEF4" w14:textId="1F1A2CED" w:rsidR="00C477FE" w:rsidRPr="005C052E" w:rsidRDefault="0055253E" w:rsidP="005C052E">
      <w:pPr>
        <w:pStyle w:val="BodyText"/>
        <w:tabs>
          <w:tab w:val="left" w:pos="993"/>
        </w:tabs>
        <w:spacing w:line="360" w:lineRule="auto"/>
        <w:ind w:left="0" w:firstLine="567"/>
        <w:rPr>
          <w:b/>
          <w:bCs/>
          <w:sz w:val="28"/>
          <w:szCs w:val="28"/>
        </w:rPr>
      </w:pPr>
      <w:r w:rsidRPr="005C052E">
        <w:rPr>
          <w:sz w:val="28"/>
          <w:szCs w:val="28"/>
        </w:rPr>
        <w:br w:type="page"/>
      </w:r>
    </w:p>
    <w:p w14:paraId="34F0B4AD" w14:textId="35E61930" w:rsidR="00C477FE" w:rsidRPr="005C052E" w:rsidRDefault="0055253E" w:rsidP="005C052E">
      <w:pPr>
        <w:pStyle w:val="10"/>
      </w:pPr>
      <w:bookmarkStart w:id="88" w:name="_Toc153695693"/>
      <w:bookmarkStart w:id="89" w:name="_Toc208822383"/>
      <w:bookmarkStart w:id="90" w:name="_Toc216881205"/>
      <w:r w:rsidRPr="005C052E">
        <w:lastRenderedPageBreak/>
        <w:t>Tiểu</w:t>
      </w:r>
      <w:r w:rsidRPr="005C052E">
        <w:rPr>
          <w:spacing w:val="-5"/>
        </w:rPr>
        <w:t xml:space="preserve"> </w:t>
      </w:r>
      <w:r w:rsidRPr="005C052E">
        <w:t>kết</w:t>
      </w:r>
      <w:r w:rsidRPr="005C052E">
        <w:rPr>
          <w:spacing w:val="-3"/>
        </w:rPr>
        <w:t xml:space="preserve"> </w:t>
      </w:r>
      <w:r w:rsidRPr="005C052E">
        <w:t>Chương</w:t>
      </w:r>
      <w:r w:rsidRPr="005C052E">
        <w:rPr>
          <w:spacing w:val="-5"/>
        </w:rPr>
        <w:t xml:space="preserve"> </w:t>
      </w:r>
      <w:r w:rsidRPr="005C052E">
        <w:t>1</w:t>
      </w:r>
      <w:bookmarkEnd w:id="88"/>
      <w:bookmarkEnd w:id="89"/>
      <w:bookmarkEnd w:id="90"/>
    </w:p>
    <w:p w14:paraId="57611C87" w14:textId="77777777" w:rsidR="00681951" w:rsidRPr="005C052E" w:rsidRDefault="00681951" w:rsidP="005C052E">
      <w:pPr>
        <w:pStyle w:val="1"/>
        <w:ind w:firstLine="567"/>
        <w:rPr>
          <w:szCs w:val="28"/>
        </w:rPr>
      </w:pPr>
    </w:p>
    <w:p w14:paraId="1150291E" w14:textId="77777777" w:rsidR="00C477FE" w:rsidRPr="005C052E" w:rsidRDefault="0055253E" w:rsidP="005C052E">
      <w:pPr>
        <w:pStyle w:val="BodyText"/>
        <w:tabs>
          <w:tab w:val="left" w:pos="993"/>
        </w:tabs>
        <w:spacing w:line="360" w:lineRule="auto"/>
        <w:ind w:left="0" w:firstLine="567"/>
        <w:rPr>
          <w:sz w:val="28"/>
          <w:szCs w:val="28"/>
        </w:rPr>
      </w:pPr>
      <w:r w:rsidRPr="005C052E">
        <w:rPr>
          <w:sz w:val="28"/>
          <w:szCs w:val="28"/>
        </w:rPr>
        <w:t>Qua nghiên cứu những vấn đề lý luận, Chương 1 tác giả đã làm rõ được một số</w:t>
      </w:r>
      <w:r w:rsidRPr="005C052E">
        <w:rPr>
          <w:spacing w:val="1"/>
          <w:sz w:val="28"/>
          <w:szCs w:val="28"/>
        </w:rPr>
        <w:t xml:space="preserve"> </w:t>
      </w:r>
      <w:r w:rsidRPr="005C052E">
        <w:rPr>
          <w:sz w:val="28"/>
          <w:szCs w:val="28"/>
        </w:rPr>
        <w:t>vấn</w:t>
      </w:r>
      <w:r w:rsidRPr="005C052E">
        <w:rPr>
          <w:spacing w:val="-2"/>
          <w:sz w:val="28"/>
          <w:szCs w:val="28"/>
        </w:rPr>
        <w:t xml:space="preserve"> </w:t>
      </w:r>
      <w:r w:rsidRPr="005C052E">
        <w:rPr>
          <w:sz w:val="28"/>
          <w:szCs w:val="28"/>
        </w:rPr>
        <w:t>đề</w:t>
      </w:r>
      <w:r w:rsidRPr="005C052E">
        <w:rPr>
          <w:spacing w:val="-1"/>
          <w:sz w:val="28"/>
          <w:szCs w:val="28"/>
        </w:rPr>
        <w:t xml:space="preserve"> </w:t>
      </w:r>
      <w:r w:rsidRPr="005C052E">
        <w:rPr>
          <w:sz w:val="28"/>
          <w:szCs w:val="28"/>
        </w:rPr>
        <w:t>như sau:</w:t>
      </w:r>
    </w:p>
    <w:p w14:paraId="4B461653" w14:textId="77777777" w:rsidR="00E06889" w:rsidRPr="005C052E" w:rsidRDefault="0055253E" w:rsidP="005C052E">
      <w:pPr>
        <w:pStyle w:val="BodyText"/>
        <w:tabs>
          <w:tab w:val="left" w:pos="993"/>
        </w:tabs>
        <w:spacing w:line="360" w:lineRule="auto"/>
        <w:ind w:left="0" w:firstLine="567"/>
        <w:rPr>
          <w:sz w:val="28"/>
          <w:szCs w:val="28"/>
        </w:rPr>
      </w:pPr>
      <w:r w:rsidRPr="005C052E">
        <w:rPr>
          <w:i/>
          <w:sz w:val="28"/>
          <w:szCs w:val="28"/>
        </w:rPr>
        <w:t xml:space="preserve">Thứ nhất, </w:t>
      </w:r>
      <w:r w:rsidRPr="005C052E">
        <w:rPr>
          <w:sz w:val="28"/>
          <w:szCs w:val="28"/>
        </w:rPr>
        <w:t xml:space="preserve">tác giả đã phân tích khái niệm, đặc điểm của </w:t>
      </w:r>
      <w:r w:rsidR="00E06889" w:rsidRPr="005C052E">
        <w:rPr>
          <w:sz w:val="28"/>
          <w:szCs w:val="28"/>
        </w:rPr>
        <w:t>tài</w:t>
      </w:r>
      <w:r w:rsidR="00E06889" w:rsidRPr="005C052E">
        <w:rPr>
          <w:sz w:val="28"/>
          <w:szCs w:val="28"/>
          <w:lang w:val="vi-VN"/>
        </w:rPr>
        <w:t xml:space="preserve"> chính đất đai, giá đất</w:t>
      </w:r>
      <w:r w:rsidRPr="005C052E">
        <w:rPr>
          <w:sz w:val="28"/>
          <w:szCs w:val="28"/>
        </w:rPr>
        <w:t>. Qua đó, khẳng định được ý</w:t>
      </w:r>
      <w:r w:rsidRPr="005C052E">
        <w:rPr>
          <w:spacing w:val="1"/>
          <w:sz w:val="28"/>
          <w:szCs w:val="28"/>
        </w:rPr>
        <w:t xml:space="preserve"> </w:t>
      </w:r>
      <w:r w:rsidRPr="005C052E">
        <w:rPr>
          <w:sz w:val="28"/>
          <w:szCs w:val="28"/>
        </w:rPr>
        <w:t xml:space="preserve">nghĩa của </w:t>
      </w:r>
      <w:r w:rsidR="00E06889" w:rsidRPr="005C052E">
        <w:rPr>
          <w:sz w:val="28"/>
          <w:szCs w:val="28"/>
        </w:rPr>
        <w:t>chính</w:t>
      </w:r>
      <w:r w:rsidR="00E06889" w:rsidRPr="005C052E">
        <w:rPr>
          <w:sz w:val="28"/>
          <w:szCs w:val="28"/>
          <w:lang w:val="vi-VN"/>
        </w:rPr>
        <w:t xml:space="preserve"> sách tài chính</w:t>
      </w:r>
      <w:r w:rsidRPr="005C052E">
        <w:rPr>
          <w:sz w:val="28"/>
          <w:szCs w:val="28"/>
        </w:rPr>
        <w:t xml:space="preserve"> là công cụ để Nhà</w:t>
      </w:r>
      <w:r w:rsidRPr="005C052E">
        <w:rPr>
          <w:spacing w:val="65"/>
          <w:sz w:val="28"/>
          <w:szCs w:val="28"/>
        </w:rPr>
        <w:t xml:space="preserve"> </w:t>
      </w:r>
      <w:r w:rsidRPr="005C052E">
        <w:rPr>
          <w:sz w:val="28"/>
          <w:szCs w:val="28"/>
        </w:rPr>
        <w:t>nước quản lý đất, là biện pháp hữu hiệu để Nhà nước</w:t>
      </w:r>
      <w:r w:rsidR="00E06889" w:rsidRPr="005C052E">
        <w:rPr>
          <w:sz w:val="28"/>
          <w:szCs w:val="28"/>
          <w:lang w:val="vi-VN"/>
        </w:rPr>
        <w:t xml:space="preserve"> điều tiết thị trường bất động sản và</w:t>
      </w:r>
      <w:r w:rsidRPr="005C052E">
        <w:rPr>
          <w:sz w:val="28"/>
          <w:szCs w:val="28"/>
        </w:rPr>
        <w:t xml:space="preserve"> tổ chức</w:t>
      </w:r>
      <w:r w:rsidR="00E06889" w:rsidRPr="005C052E">
        <w:rPr>
          <w:sz w:val="28"/>
          <w:szCs w:val="28"/>
          <w:lang w:val="vi-VN"/>
        </w:rPr>
        <w:t xml:space="preserve"> </w:t>
      </w:r>
      <w:r w:rsidRPr="005C052E">
        <w:rPr>
          <w:sz w:val="28"/>
          <w:szCs w:val="28"/>
        </w:rPr>
        <w:t xml:space="preserve">việc sử dụng đất </w:t>
      </w:r>
      <w:r w:rsidR="00E06889" w:rsidRPr="005C052E">
        <w:rPr>
          <w:sz w:val="28"/>
          <w:szCs w:val="28"/>
        </w:rPr>
        <w:t>hiệu</w:t>
      </w:r>
      <w:r w:rsidR="00E06889" w:rsidRPr="005C052E">
        <w:rPr>
          <w:sz w:val="28"/>
          <w:szCs w:val="28"/>
          <w:lang w:val="vi-VN"/>
        </w:rPr>
        <w:t xml:space="preserve"> quả, công bằng, tránh thất thoát nguồn thu tài chính vào ngân sách nhà nước </w:t>
      </w:r>
      <w:r w:rsidRPr="005C052E">
        <w:rPr>
          <w:sz w:val="28"/>
          <w:szCs w:val="28"/>
        </w:rPr>
        <w:t xml:space="preserve"> </w:t>
      </w:r>
    </w:p>
    <w:p w14:paraId="5AD3515B" w14:textId="77777777" w:rsidR="00E06889" w:rsidRPr="005C052E" w:rsidRDefault="0055253E" w:rsidP="005C052E">
      <w:pPr>
        <w:pStyle w:val="BodyText"/>
        <w:tabs>
          <w:tab w:val="left" w:pos="993"/>
        </w:tabs>
        <w:spacing w:line="360" w:lineRule="auto"/>
        <w:ind w:left="0" w:firstLine="567"/>
        <w:rPr>
          <w:i/>
          <w:sz w:val="28"/>
          <w:szCs w:val="28"/>
        </w:rPr>
      </w:pPr>
      <w:r w:rsidRPr="005C052E">
        <w:rPr>
          <w:i/>
          <w:sz w:val="28"/>
          <w:szCs w:val="28"/>
        </w:rPr>
        <w:t xml:space="preserve">Thứ hai, </w:t>
      </w:r>
      <w:r w:rsidRPr="005C052E">
        <w:rPr>
          <w:sz w:val="28"/>
          <w:szCs w:val="28"/>
        </w:rPr>
        <w:t xml:space="preserve">từ những nghiên cứu lý luận về </w:t>
      </w:r>
      <w:r w:rsidR="00E06889" w:rsidRPr="005C052E">
        <w:rPr>
          <w:sz w:val="28"/>
          <w:szCs w:val="28"/>
        </w:rPr>
        <w:t>về</w:t>
      </w:r>
      <w:r w:rsidR="00E06889" w:rsidRPr="005C052E">
        <w:rPr>
          <w:spacing w:val="1"/>
          <w:sz w:val="28"/>
          <w:szCs w:val="28"/>
        </w:rPr>
        <w:t xml:space="preserve"> giá</w:t>
      </w:r>
      <w:r w:rsidR="00E06889" w:rsidRPr="005C052E">
        <w:rPr>
          <w:spacing w:val="1"/>
          <w:sz w:val="28"/>
          <w:szCs w:val="28"/>
          <w:lang w:val="vi-VN"/>
        </w:rPr>
        <w:t xml:space="preserve"> đất</w:t>
      </w:r>
      <w:r w:rsidR="00E06889" w:rsidRPr="005C052E">
        <w:rPr>
          <w:sz w:val="28"/>
          <w:szCs w:val="28"/>
        </w:rPr>
        <w:t xml:space="preserve"> </w:t>
      </w:r>
      <w:r w:rsidRPr="005C052E">
        <w:rPr>
          <w:sz w:val="28"/>
          <w:szCs w:val="28"/>
        </w:rPr>
        <w:t>tác giả Đề án xây dựng phân tích khái niệm,</w:t>
      </w:r>
      <w:r w:rsidRPr="005C052E">
        <w:rPr>
          <w:spacing w:val="1"/>
          <w:sz w:val="28"/>
          <w:szCs w:val="28"/>
        </w:rPr>
        <w:t xml:space="preserve"> </w:t>
      </w:r>
      <w:r w:rsidRPr="005C052E">
        <w:rPr>
          <w:sz w:val="28"/>
          <w:szCs w:val="28"/>
        </w:rPr>
        <w:t xml:space="preserve">đặc điểm của pháp luật về </w:t>
      </w:r>
      <w:r w:rsidR="00E06889" w:rsidRPr="005C052E">
        <w:rPr>
          <w:sz w:val="28"/>
          <w:szCs w:val="28"/>
        </w:rPr>
        <w:t>về</w:t>
      </w:r>
      <w:r w:rsidR="00E06889" w:rsidRPr="005C052E">
        <w:rPr>
          <w:spacing w:val="1"/>
          <w:sz w:val="28"/>
          <w:szCs w:val="28"/>
        </w:rPr>
        <w:t xml:space="preserve"> giá</w:t>
      </w:r>
      <w:r w:rsidR="00E06889" w:rsidRPr="005C052E">
        <w:rPr>
          <w:spacing w:val="1"/>
          <w:sz w:val="28"/>
          <w:szCs w:val="28"/>
          <w:lang w:val="vi-VN"/>
        </w:rPr>
        <w:t xml:space="preserve"> đất</w:t>
      </w:r>
      <w:r w:rsidRPr="005C052E">
        <w:rPr>
          <w:sz w:val="28"/>
          <w:szCs w:val="28"/>
        </w:rPr>
        <w:t>, trình bày khái quát các</w:t>
      </w:r>
      <w:r w:rsidRPr="005C052E">
        <w:rPr>
          <w:spacing w:val="1"/>
          <w:sz w:val="28"/>
          <w:szCs w:val="28"/>
        </w:rPr>
        <w:t xml:space="preserve"> </w:t>
      </w:r>
      <w:r w:rsidRPr="005C052E">
        <w:rPr>
          <w:sz w:val="28"/>
          <w:szCs w:val="28"/>
        </w:rPr>
        <w:t xml:space="preserve">nội dung chủ yếu của pháp luật </w:t>
      </w:r>
      <w:r w:rsidR="00E06889" w:rsidRPr="005C052E">
        <w:rPr>
          <w:sz w:val="28"/>
          <w:szCs w:val="28"/>
        </w:rPr>
        <w:t>về</w:t>
      </w:r>
      <w:r w:rsidR="00E06889" w:rsidRPr="005C052E">
        <w:rPr>
          <w:spacing w:val="1"/>
          <w:sz w:val="28"/>
          <w:szCs w:val="28"/>
        </w:rPr>
        <w:t xml:space="preserve"> giá</w:t>
      </w:r>
      <w:r w:rsidR="00E06889" w:rsidRPr="005C052E">
        <w:rPr>
          <w:spacing w:val="1"/>
          <w:sz w:val="28"/>
          <w:szCs w:val="28"/>
          <w:lang w:val="vi-VN"/>
        </w:rPr>
        <w:t xml:space="preserve"> đất</w:t>
      </w:r>
      <w:r w:rsidR="00E06889" w:rsidRPr="005C052E">
        <w:rPr>
          <w:sz w:val="28"/>
          <w:szCs w:val="28"/>
        </w:rPr>
        <w:t xml:space="preserve"> </w:t>
      </w:r>
      <w:r w:rsidRPr="005C052E">
        <w:rPr>
          <w:sz w:val="28"/>
          <w:szCs w:val="28"/>
        </w:rPr>
        <w:t>và nhấn mạnh vai</w:t>
      </w:r>
      <w:r w:rsidRPr="005C052E">
        <w:rPr>
          <w:spacing w:val="1"/>
          <w:sz w:val="28"/>
          <w:szCs w:val="28"/>
        </w:rPr>
        <w:t xml:space="preserve"> </w:t>
      </w:r>
      <w:r w:rsidRPr="005C052E">
        <w:rPr>
          <w:sz w:val="28"/>
          <w:szCs w:val="28"/>
        </w:rPr>
        <w:t>trò</w:t>
      </w:r>
      <w:r w:rsidRPr="005C052E">
        <w:rPr>
          <w:spacing w:val="-2"/>
          <w:sz w:val="28"/>
          <w:szCs w:val="28"/>
        </w:rPr>
        <w:t xml:space="preserve"> </w:t>
      </w:r>
      <w:r w:rsidRPr="005C052E">
        <w:rPr>
          <w:sz w:val="28"/>
          <w:szCs w:val="28"/>
        </w:rPr>
        <w:t>của</w:t>
      </w:r>
      <w:r w:rsidRPr="005C052E">
        <w:rPr>
          <w:spacing w:val="-1"/>
          <w:sz w:val="28"/>
          <w:szCs w:val="28"/>
        </w:rPr>
        <w:t xml:space="preserve"> </w:t>
      </w:r>
      <w:r w:rsidRPr="005C052E">
        <w:rPr>
          <w:sz w:val="28"/>
          <w:szCs w:val="28"/>
        </w:rPr>
        <w:t>pháp</w:t>
      </w:r>
      <w:r w:rsidRPr="005C052E">
        <w:rPr>
          <w:spacing w:val="2"/>
          <w:sz w:val="28"/>
          <w:szCs w:val="28"/>
        </w:rPr>
        <w:t xml:space="preserve"> </w:t>
      </w:r>
      <w:r w:rsidRPr="005C052E">
        <w:rPr>
          <w:sz w:val="28"/>
          <w:szCs w:val="28"/>
        </w:rPr>
        <w:t>luật</w:t>
      </w:r>
      <w:r w:rsidRPr="005C052E">
        <w:rPr>
          <w:spacing w:val="-1"/>
          <w:sz w:val="28"/>
          <w:szCs w:val="28"/>
        </w:rPr>
        <w:t xml:space="preserve"> </w:t>
      </w:r>
      <w:r w:rsidR="00E06889" w:rsidRPr="005C052E">
        <w:rPr>
          <w:sz w:val="28"/>
          <w:szCs w:val="28"/>
        </w:rPr>
        <w:t>về</w:t>
      </w:r>
      <w:r w:rsidR="00E06889" w:rsidRPr="005C052E">
        <w:rPr>
          <w:spacing w:val="1"/>
          <w:sz w:val="28"/>
          <w:szCs w:val="28"/>
        </w:rPr>
        <w:t xml:space="preserve"> giá</w:t>
      </w:r>
      <w:r w:rsidR="00E06889" w:rsidRPr="005C052E">
        <w:rPr>
          <w:spacing w:val="1"/>
          <w:sz w:val="28"/>
          <w:szCs w:val="28"/>
          <w:lang w:val="vi-VN"/>
        </w:rPr>
        <w:t xml:space="preserve"> đất</w:t>
      </w:r>
      <w:r w:rsidR="00E06889" w:rsidRPr="005C052E">
        <w:rPr>
          <w:i/>
          <w:sz w:val="28"/>
          <w:szCs w:val="28"/>
        </w:rPr>
        <w:t xml:space="preserve"> </w:t>
      </w:r>
    </w:p>
    <w:p w14:paraId="77E4FCC7" w14:textId="77777777" w:rsidR="00C477FE" w:rsidRPr="005C052E" w:rsidRDefault="0055253E" w:rsidP="005C052E">
      <w:pPr>
        <w:pStyle w:val="BodyText"/>
        <w:tabs>
          <w:tab w:val="left" w:pos="993"/>
        </w:tabs>
        <w:spacing w:line="360" w:lineRule="auto"/>
        <w:ind w:left="0" w:firstLine="567"/>
        <w:rPr>
          <w:sz w:val="28"/>
          <w:szCs w:val="28"/>
        </w:rPr>
      </w:pPr>
      <w:r w:rsidRPr="005C052E">
        <w:rPr>
          <w:i/>
          <w:sz w:val="28"/>
          <w:szCs w:val="28"/>
        </w:rPr>
        <w:t xml:space="preserve">Thứ ba, </w:t>
      </w:r>
      <w:r w:rsidRPr="005C052E">
        <w:rPr>
          <w:sz w:val="28"/>
          <w:szCs w:val="28"/>
        </w:rPr>
        <w:t>với vai trò là Đề án nghiên cứu thực tiễn tại địa phương, tác giả đề cập</w:t>
      </w:r>
      <w:r w:rsidRPr="005C052E">
        <w:rPr>
          <w:spacing w:val="1"/>
          <w:sz w:val="28"/>
          <w:szCs w:val="28"/>
        </w:rPr>
        <w:t xml:space="preserve"> </w:t>
      </w:r>
      <w:r w:rsidRPr="005C052E">
        <w:rPr>
          <w:sz w:val="28"/>
          <w:szCs w:val="28"/>
        </w:rPr>
        <w:t xml:space="preserve">phân tích đến các yếu tố có thể ảnh hưởng đến quá trình thực hiện pháp luật về </w:t>
      </w:r>
      <w:r w:rsidR="00E06889" w:rsidRPr="005C052E">
        <w:rPr>
          <w:sz w:val="28"/>
          <w:szCs w:val="28"/>
        </w:rPr>
        <w:t>về</w:t>
      </w:r>
      <w:r w:rsidR="00E06889" w:rsidRPr="005C052E">
        <w:rPr>
          <w:spacing w:val="1"/>
          <w:sz w:val="28"/>
          <w:szCs w:val="28"/>
        </w:rPr>
        <w:t xml:space="preserve"> giá</w:t>
      </w:r>
      <w:r w:rsidR="00E06889" w:rsidRPr="005C052E">
        <w:rPr>
          <w:spacing w:val="1"/>
          <w:sz w:val="28"/>
          <w:szCs w:val="28"/>
          <w:lang w:val="vi-VN"/>
        </w:rPr>
        <w:t xml:space="preserve"> đất</w:t>
      </w:r>
      <w:r w:rsidR="00E06889" w:rsidRPr="005C052E">
        <w:rPr>
          <w:sz w:val="28"/>
          <w:szCs w:val="28"/>
        </w:rPr>
        <w:t xml:space="preserve"> </w:t>
      </w:r>
      <w:r w:rsidRPr="005C052E">
        <w:rPr>
          <w:sz w:val="28"/>
          <w:szCs w:val="28"/>
        </w:rPr>
        <w:t>như sự đồng bộ của hệ thống pháp luật đất đai, yếu tố</w:t>
      </w:r>
      <w:r w:rsidRPr="005C052E">
        <w:rPr>
          <w:spacing w:val="1"/>
          <w:sz w:val="28"/>
          <w:szCs w:val="28"/>
        </w:rPr>
        <w:t xml:space="preserve"> </w:t>
      </w:r>
      <w:r w:rsidRPr="005C052E">
        <w:rPr>
          <w:sz w:val="28"/>
          <w:szCs w:val="28"/>
        </w:rPr>
        <w:t>tổ</w:t>
      </w:r>
      <w:r w:rsidRPr="005C052E">
        <w:rPr>
          <w:spacing w:val="-2"/>
          <w:sz w:val="28"/>
          <w:szCs w:val="28"/>
        </w:rPr>
        <w:t xml:space="preserve"> </w:t>
      </w:r>
      <w:r w:rsidRPr="005C052E">
        <w:rPr>
          <w:sz w:val="28"/>
          <w:szCs w:val="28"/>
        </w:rPr>
        <w:t>chức hay</w:t>
      </w:r>
      <w:r w:rsidRPr="005C052E">
        <w:rPr>
          <w:spacing w:val="-1"/>
          <w:sz w:val="28"/>
          <w:szCs w:val="28"/>
        </w:rPr>
        <w:t xml:space="preserve"> </w:t>
      </w:r>
      <w:r w:rsidRPr="005C052E">
        <w:rPr>
          <w:sz w:val="28"/>
          <w:szCs w:val="28"/>
        </w:rPr>
        <w:t>chủ</w:t>
      </w:r>
      <w:r w:rsidRPr="005C052E">
        <w:rPr>
          <w:spacing w:val="2"/>
          <w:sz w:val="28"/>
          <w:szCs w:val="28"/>
        </w:rPr>
        <w:t xml:space="preserve"> </w:t>
      </w:r>
      <w:r w:rsidRPr="005C052E">
        <w:rPr>
          <w:sz w:val="28"/>
          <w:szCs w:val="28"/>
        </w:rPr>
        <w:t>thể và</w:t>
      </w:r>
      <w:r w:rsidRPr="005C052E">
        <w:rPr>
          <w:spacing w:val="1"/>
          <w:sz w:val="28"/>
          <w:szCs w:val="28"/>
        </w:rPr>
        <w:t xml:space="preserve"> </w:t>
      </w:r>
      <w:r w:rsidRPr="005C052E">
        <w:rPr>
          <w:sz w:val="28"/>
          <w:szCs w:val="28"/>
        </w:rPr>
        <w:t>nguồn</w:t>
      </w:r>
      <w:r w:rsidRPr="005C052E">
        <w:rPr>
          <w:spacing w:val="-1"/>
          <w:sz w:val="28"/>
          <w:szCs w:val="28"/>
        </w:rPr>
        <w:t xml:space="preserve"> </w:t>
      </w:r>
      <w:r w:rsidRPr="005C052E">
        <w:rPr>
          <w:sz w:val="28"/>
          <w:szCs w:val="28"/>
        </w:rPr>
        <w:t>nhân</w:t>
      </w:r>
      <w:r w:rsidRPr="005C052E">
        <w:rPr>
          <w:spacing w:val="-1"/>
          <w:sz w:val="28"/>
          <w:szCs w:val="28"/>
        </w:rPr>
        <w:t xml:space="preserve"> </w:t>
      </w:r>
      <w:r w:rsidRPr="005C052E">
        <w:rPr>
          <w:sz w:val="28"/>
          <w:szCs w:val="28"/>
        </w:rPr>
        <w:t>lực</w:t>
      </w:r>
      <w:r w:rsidRPr="005C052E">
        <w:rPr>
          <w:spacing w:val="-1"/>
          <w:sz w:val="28"/>
          <w:szCs w:val="28"/>
        </w:rPr>
        <w:t xml:space="preserve"> </w:t>
      </w:r>
      <w:r w:rsidRPr="005C052E">
        <w:rPr>
          <w:sz w:val="28"/>
          <w:szCs w:val="28"/>
        </w:rPr>
        <w:t>cũng như yếu</w:t>
      </w:r>
      <w:r w:rsidRPr="005C052E">
        <w:rPr>
          <w:spacing w:val="-2"/>
          <w:sz w:val="28"/>
          <w:szCs w:val="28"/>
        </w:rPr>
        <w:t xml:space="preserve"> </w:t>
      </w:r>
      <w:r w:rsidRPr="005C052E">
        <w:rPr>
          <w:sz w:val="28"/>
          <w:szCs w:val="28"/>
        </w:rPr>
        <w:t>tố</w:t>
      </w:r>
      <w:r w:rsidRPr="005C052E">
        <w:rPr>
          <w:spacing w:val="-1"/>
          <w:sz w:val="28"/>
          <w:szCs w:val="28"/>
        </w:rPr>
        <w:t xml:space="preserve"> </w:t>
      </w:r>
      <w:r w:rsidRPr="005C052E">
        <w:rPr>
          <w:sz w:val="28"/>
          <w:szCs w:val="28"/>
        </w:rPr>
        <w:t>cơ</w:t>
      </w:r>
      <w:r w:rsidRPr="005C052E">
        <w:rPr>
          <w:spacing w:val="-1"/>
          <w:sz w:val="28"/>
          <w:szCs w:val="28"/>
        </w:rPr>
        <w:t xml:space="preserve"> </w:t>
      </w:r>
      <w:r w:rsidRPr="005C052E">
        <w:rPr>
          <w:sz w:val="28"/>
          <w:szCs w:val="28"/>
        </w:rPr>
        <w:t>sở</w:t>
      </w:r>
      <w:r w:rsidRPr="005C052E">
        <w:rPr>
          <w:spacing w:val="-2"/>
          <w:sz w:val="28"/>
          <w:szCs w:val="28"/>
        </w:rPr>
        <w:t xml:space="preserve"> </w:t>
      </w:r>
      <w:r w:rsidRPr="005C052E">
        <w:rPr>
          <w:sz w:val="28"/>
          <w:szCs w:val="28"/>
        </w:rPr>
        <w:t>vật</w:t>
      </w:r>
      <w:r w:rsidRPr="005C052E">
        <w:rPr>
          <w:spacing w:val="-1"/>
          <w:sz w:val="28"/>
          <w:szCs w:val="28"/>
        </w:rPr>
        <w:t xml:space="preserve"> </w:t>
      </w:r>
      <w:r w:rsidRPr="005C052E">
        <w:rPr>
          <w:sz w:val="28"/>
          <w:szCs w:val="28"/>
        </w:rPr>
        <w:t>chất.</w:t>
      </w:r>
    </w:p>
    <w:p w14:paraId="26C24DA3" w14:textId="77777777" w:rsidR="00C477FE" w:rsidRPr="005C052E" w:rsidRDefault="0055253E" w:rsidP="005C052E">
      <w:pPr>
        <w:pStyle w:val="BodyText"/>
        <w:tabs>
          <w:tab w:val="left" w:pos="993"/>
        </w:tabs>
        <w:spacing w:line="360" w:lineRule="auto"/>
        <w:ind w:left="0" w:firstLine="567"/>
        <w:rPr>
          <w:sz w:val="28"/>
          <w:szCs w:val="28"/>
        </w:rPr>
      </w:pPr>
      <w:r w:rsidRPr="005C052E">
        <w:rPr>
          <w:sz w:val="28"/>
          <w:szCs w:val="28"/>
        </w:rPr>
        <w:t>Tóm lại, ở chương 1, Đề án đã tập trung giải quyết được một số vấn đề lý luận</w:t>
      </w:r>
      <w:r w:rsidRPr="005C052E">
        <w:rPr>
          <w:spacing w:val="1"/>
          <w:sz w:val="28"/>
          <w:szCs w:val="28"/>
        </w:rPr>
        <w:t xml:space="preserve"> </w:t>
      </w:r>
      <w:r w:rsidRPr="005C052E">
        <w:rPr>
          <w:sz w:val="28"/>
          <w:szCs w:val="28"/>
        </w:rPr>
        <w:t xml:space="preserve">pháp luật cơ bản về </w:t>
      </w:r>
      <w:r w:rsidR="00E06889" w:rsidRPr="005C052E">
        <w:rPr>
          <w:sz w:val="28"/>
          <w:szCs w:val="28"/>
        </w:rPr>
        <w:t>về</w:t>
      </w:r>
      <w:r w:rsidR="00E06889" w:rsidRPr="005C052E">
        <w:rPr>
          <w:spacing w:val="1"/>
          <w:sz w:val="28"/>
          <w:szCs w:val="28"/>
        </w:rPr>
        <w:t xml:space="preserve"> giá</w:t>
      </w:r>
      <w:r w:rsidR="00E06889" w:rsidRPr="005C052E">
        <w:rPr>
          <w:spacing w:val="1"/>
          <w:sz w:val="28"/>
          <w:szCs w:val="28"/>
          <w:lang w:val="vi-VN"/>
        </w:rPr>
        <w:t xml:space="preserve"> đất</w:t>
      </w:r>
      <w:r w:rsidRPr="005C052E">
        <w:rPr>
          <w:sz w:val="28"/>
          <w:szCs w:val="28"/>
        </w:rPr>
        <w:t xml:space="preserve"> làm tiền đề cho việc phân tích</w:t>
      </w:r>
      <w:r w:rsidRPr="005C052E">
        <w:rPr>
          <w:spacing w:val="1"/>
          <w:sz w:val="28"/>
          <w:szCs w:val="28"/>
        </w:rPr>
        <w:t xml:space="preserve"> </w:t>
      </w:r>
      <w:r w:rsidRPr="005C052E">
        <w:rPr>
          <w:sz w:val="28"/>
          <w:szCs w:val="28"/>
        </w:rPr>
        <w:t>đánh</w:t>
      </w:r>
      <w:r w:rsidRPr="005C052E">
        <w:rPr>
          <w:spacing w:val="-2"/>
          <w:sz w:val="28"/>
          <w:szCs w:val="28"/>
        </w:rPr>
        <w:t xml:space="preserve"> </w:t>
      </w:r>
      <w:r w:rsidRPr="005C052E">
        <w:rPr>
          <w:sz w:val="28"/>
          <w:szCs w:val="28"/>
        </w:rPr>
        <w:t>giá</w:t>
      </w:r>
      <w:r w:rsidRPr="005C052E">
        <w:rPr>
          <w:spacing w:val="-1"/>
          <w:sz w:val="28"/>
          <w:szCs w:val="28"/>
        </w:rPr>
        <w:t xml:space="preserve"> </w:t>
      </w:r>
      <w:r w:rsidRPr="005C052E">
        <w:rPr>
          <w:sz w:val="28"/>
          <w:szCs w:val="28"/>
        </w:rPr>
        <w:t>các</w:t>
      </w:r>
      <w:r w:rsidRPr="005C052E">
        <w:rPr>
          <w:spacing w:val="1"/>
          <w:sz w:val="28"/>
          <w:szCs w:val="28"/>
        </w:rPr>
        <w:t xml:space="preserve"> </w:t>
      </w:r>
      <w:r w:rsidRPr="005C052E">
        <w:rPr>
          <w:sz w:val="28"/>
          <w:szCs w:val="28"/>
        </w:rPr>
        <w:t>chế</w:t>
      </w:r>
      <w:r w:rsidRPr="005C052E">
        <w:rPr>
          <w:spacing w:val="-1"/>
          <w:sz w:val="28"/>
          <w:szCs w:val="28"/>
        </w:rPr>
        <w:t xml:space="preserve"> </w:t>
      </w:r>
      <w:r w:rsidRPr="005C052E">
        <w:rPr>
          <w:sz w:val="28"/>
          <w:szCs w:val="28"/>
        </w:rPr>
        <w:t>định</w:t>
      </w:r>
      <w:r w:rsidRPr="005C052E">
        <w:rPr>
          <w:spacing w:val="-2"/>
          <w:sz w:val="28"/>
          <w:szCs w:val="28"/>
        </w:rPr>
        <w:t xml:space="preserve"> </w:t>
      </w:r>
      <w:r w:rsidRPr="005C052E">
        <w:rPr>
          <w:sz w:val="28"/>
          <w:szCs w:val="28"/>
        </w:rPr>
        <w:t>cụ</w:t>
      </w:r>
      <w:r w:rsidRPr="005C052E">
        <w:rPr>
          <w:spacing w:val="-1"/>
          <w:sz w:val="28"/>
          <w:szCs w:val="28"/>
        </w:rPr>
        <w:t xml:space="preserve"> </w:t>
      </w:r>
      <w:r w:rsidRPr="005C052E">
        <w:rPr>
          <w:sz w:val="28"/>
          <w:szCs w:val="28"/>
        </w:rPr>
        <w:t>thể</w:t>
      </w:r>
      <w:r w:rsidRPr="005C052E">
        <w:rPr>
          <w:spacing w:val="-2"/>
          <w:sz w:val="28"/>
          <w:szCs w:val="28"/>
        </w:rPr>
        <w:t xml:space="preserve"> </w:t>
      </w:r>
      <w:r w:rsidRPr="005C052E">
        <w:rPr>
          <w:sz w:val="28"/>
          <w:szCs w:val="28"/>
        </w:rPr>
        <w:t>của</w:t>
      </w:r>
      <w:r w:rsidRPr="005C052E">
        <w:rPr>
          <w:spacing w:val="-1"/>
          <w:sz w:val="28"/>
          <w:szCs w:val="28"/>
        </w:rPr>
        <w:t xml:space="preserve"> </w:t>
      </w:r>
      <w:r w:rsidRPr="005C052E">
        <w:rPr>
          <w:sz w:val="28"/>
          <w:szCs w:val="28"/>
        </w:rPr>
        <w:t>pháp</w:t>
      </w:r>
      <w:r w:rsidRPr="005C052E">
        <w:rPr>
          <w:spacing w:val="-2"/>
          <w:sz w:val="28"/>
          <w:szCs w:val="28"/>
        </w:rPr>
        <w:t xml:space="preserve"> </w:t>
      </w:r>
      <w:r w:rsidRPr="005C052E">
        <w:rPr>
          <w:sz w:val="28"/>
          <w:szCs w:val="28"/>
        </w:rPr>
        <w:t>luật</w:t>
      </w:r>
      <w:r w:rsidRPr="005C052E">
        <w:rPr>
          <w:spacing w:val="1"/>
          <w:sz w:val="28"/>
          <w:szCs w:val="28"/>
        </w:rPr>
        <w:t xml:space="preserve"> </w:t>
      </w:r>
      <w:r w:rsidRPr="005C052E">
        <w:rPr>
          <w:sz w:val="28"/>
          <w:szCs w:val="28"/>
        </w:rPr>
        <w:t>và</w:t>
      </w:r>
      <w:r w:rsidRPr="005C052E">
        <w:rPr>
          <w:spacing w:val="1"/>
          <w:sz w:val="28"/>
          <w:szCs w:val="28"/>
        </w:rPr>
        <w:t xml:space="preserve"> </w:t>
      </w:r>
      <w:r w:rsidRPr="005C052E">
        <w:rPr>
          <w:sz w:val="28"/>
          <w:szCs w:val="28"/>
        </w:rPr>
        <w:t>hiệu</w:t>
      </w:r>
      <w:r w:rsidRPr="005C052E">
        <w:rPr>
          <w:spacing w:val="-1"/>
          <w:sz w:val="28"/>
          <w:szCs w:val="28"/>
        </w:rPr>
        <w:t xml:space="preserve"> </w:t>
      </w:r>
      <w:r w:rsidRPr="005C052E">
        <w:rPr>
          <w:sz w:val="28"/>
          <w:szCs w:val="28"/>
        </w:rPr>
        <w:t>quả</w:t>
      </w:r>
      <w:r w:rsidRPr="005C052E">
        <w:rPr>
          <w:spacing w:val="-1"/>
          <w:sz w:val="28"/>
          <w:szCs w:val="28"/>
        </w:rPr>
        <w:t xml:space="preserve"> </w:t>
      </w:r>
      <w:r w:rsidRPr="005C052E">
        <w:rPr>
          <w:sz w:val="28"/>
          <w:szCs w:val="28"/>
        </w:rPr>
        <w:t>thực</w:t>
      </w:r>
      <w:r w:rsidRPr="005C052E">
        <w:rPr>
          <w:spacing w:val="-2"/>
          <w:sz w:val="28"/>
          <w:szCs w:val="28"/>
        </w:rPr>
        <w:t xml:space="preserve"> </w:t>
      </w:r>
      <w:r w:rsidRPr="005C052E">
        <w:rPr>
          <w:sz w:val="28"/>
          <w:szCs w:val="28"/>
        </w:rPr>
        <w:t>hiện</w:t>
      </w:r>
      <w:r w:rsidRPr="005C052E">
        <w:rPr>
          <w:spacing w:val="-1"/>
          <w:sz w:val="28"/>
          <w:szCs w:val="28"/>
        </w:rPr>
        <w:t xml:space="preserve"> </w:t>
      </w:r>
      <w:r w:rsidRPr="005C052E">
        <w:rPr>
          <w:sz w:val="28"/>
          <w:szCs w:val="28"/>
        </w:rPr>
        <w:t>tại</w:t>
      </w:r>
      <w:r w:rsidRPr="005C052E">
        <w:rPr>
          <w:spacing w:val="-2"/>
          <w:sz w:val="28"/>
          <w:szCs w:val="28"/>
        </w:rPr>
        <w:t xml:space="preserve"> </w:t>
      </w:r>
      <w:r w:rsidRPr="005C052E">
        <w:rPr>
          <w:sz w:val="28"/>
          <w:szCs w:val="28"/>
        </w:rPr>
        <w:t>địa</w:t>
      </w:r>
      <w:r w:rsidRPr="005C052E">
        <w:rPr>
          <w:spacing w:val="-1"/>
          <w:sz w:val="28"/>
          <w:szCs w:val="28"/>
        </w:rPr>
        <w:t xml:space="preserve"> </w:t>
      </w:r>
      <w:r w:rsidRPr="005C052E">
        <w:rPr>
          <w:sz w:val="28"/>
          <w:szCs w:val="28"/>
        </w:rPr>
        <w:t>phương.</w:t>
      </w:r>
    </w:p>
    <w:p w14:paraId="07293D0F" w14:textId="77777777" w:rsidR="00C477FE" w:rsidRPr="005C052E" w:rsidRDefault="0055253E" w:rsidP="005C052E">
      <w:pPr>
        <w:spacing w:line="360" w:lineRule="auto"/>
        <w:ind w:firstLine="567"/>
        <w:jc w:val="both"/>
        <w:rPr>
          <w:b/>
          <w:bCs/>
          <w:sz w:val="28"/>
          <w:szCs w:val="28"/>
        </w:rPr>
      </w:pPr>
      <w:bookmarkStart w:id="91" w:name="_bookmark45"/>
      <w:bookmarkEnd w:id="91"/>
      <w:r w:rsidRPr="005C052E">
        <w:rPr>
          <w:sz w:val="28"/>
          <w:szCs w:val="28"/>
        </w:rPr>
        <w:br w:type="page"/>
      </w:r>
    </w:p>
    <w:p w14:paraId="6CEA9422" w14:textId="77777777" w:rsidR="0055253E" w:rsidRPr="005C052E" w:rsidRDefault="0055253E" w:rsidP="005C052E">
      <w:pPr>
        <w:pStyle w:val="10"/>
        <w:rPr>
          <w:lang w:val="vi-VN"/>
        </w:rPr>
      </w:pPr>
      <w:bookmarkStart w:id="92" w:name="_Toc153695694"/>
      <w:bookmarkStart w:id="93" w:name="_Toc208822384"/>
      <w:bookmarkStart w:id="94" w:name="_Toc216881206"/>
      <w:r w:rsidRPr="005C052E">
        <w:lastRenderedPageBreak/>
        <w:t>CHƯƠNG 2</w:t>
      </w:r>
      <w:bookmarkStart w:id="95" w:name="_Toc153695695"/>
      <w:bookmarkEnd w:id="92"/>
      <w:bookmarkEnd w:id="94"/>
    </w:p>
    <w:p w14:paraId="54182FEE" w14:textId="56A0ABC5" w:rsidR="00C477FE" w:rsidRPr="005C052E" w:rsidRDefault="00F03B79" w:rsidP="005C052E">
      <w:pPr>
        <w:pStyle w:val="10"/>
      </w:pPr>
      <w:r w:rsidRPr="005C052E">
        <w:rPr>
          <w:lang w:val="vi-VN"/>
        </w:rPr>
        <w:t xml:space="preserve"> </w:t>
      </w:r>
      <w:bookmarkStart w:id="96" w:name="_Toc216881207"/>
      <w:r w:rsidR="0055253E" w:rsidRPr="005C052E">
        <w:t xml:space="preserve">THỰC TRẠNG PHÁP LUẬT VỀ </w:t>
      </w:r>
      <w:bookmarkStart w:id="97" w:name="_Toc153695696"/>
      <w:bookmarkEnd w:id="95"/>
      <w:r w:rsidR="009A7220" w:rsidRPr="005C052E">
        <w:t>GIÁ</w:t>
      </w:r>
      <w:r w:rsidR="009A7220" w:rsidRPr="005C052E">
        <w:rPr>
          <w:lang w:val="vi-VN"/>
        </w:rPr>
        <w:t xml:space="preserve"> ĐẤT</w:t>
      </w:r>
      <w:r w:rsidR="0055253E" w:rsidRPr="005C052E">
        <w:t xml:space="preserve"> VÀ</w:t>
      </w:r>
      <w:r w:rsidR="0055253E" w:rsidRPr="005C052E">
        <w:rPr>
          <w:spacing w:val="1"/>
        </w:rPr>
        <w:t xml:space="preserve"> </w:t>
      </w:r>
      <w:r w:rsidR="0055253E" w:rsidRPr="005C052E">
        <w:t>THỰC</w:t>
      </w:r>
      <w:r w:rsidR="0055253E" w:rsidRPr="005C052E">
        <w:rPr>
          <w:spacing w:val="-2"/>
        </w:rPr>
        <w:t xml:space="preserve"> </w:t>
      </w:r>
      <w:r w:rsidR="0055253E" w:rsidRPr="005C052E">
        <w:t>TIỄN</w:t>
      </w:r>
      <w:r w:rsidR="0055253E" w:rsidRPr="005C052E">
        <w:rPr>
          <w:spacing w:val="-2"/>
        </w:rPr>
        <w:t xml:space="preserve"> </w:t>
      </w:r>
      <w:r w:rsidR="0055253E" w:rsidRPr="005C052E">
        <w:t>THỰC</w:t>
      </w:r>
      <w:r w:rsidR="0055253E" w:rsidRPr="005C052E">
        <w:rPr>
          <w:spacing w:val="1"/>
        </w:rPr>
        <w:t xml:space="preserve"> </w:t>
      </w:r>
      <w:r w:rsidR="0055253E" w:rsidRPr="005C052E">
        <w:t>HIỆN</w:t>
      </w:r>
      <w:r w:rsidR="0055253E" w:rsidRPr="005C052E">
        <w:rPr>
          <w:spacing w:val="-2"/>
        </w:rPr>
        <w:t xml:space="preserve"> </w:t>
      </w:r>
      <w:r w:rsidR="0055253E" w:rsidRPr="005C052E">
        <w:t>TẠI</w:t>
      </w:r>
      <w:r w:rsidR="0055253E" w:rsidRPr="005C052E">
        <w:rPr>
          <w:spacing w:val="-2"/>
        </w:rPr>
        <w:t xml:space="preserve"> </w:t>
      </w:r>
      <w:r w:rsidR="0055253E" w:rsidRPr="005C052E">
        <w:t>TỈNH</w:t>
      </w:r>
      <w:r w:rsidR="0055253E" w:rsidRPr="005C052E">
        <w:rPr>
          <w:spacing w:val="-2"/>
        </w:rPr>
        <w:t xml:space="preserve"> </w:t>
      </w:r>
      <w:bookmarkEnd w:id="97"/>
      <w:r w:rsidR="009A7220" w:rsidRPr="005C052E">
        <w:rPr>
          <w:spacing w:val="-2"/>
        </w:rPr>
        <w:t>GIA</w:t>
      </w:r>
      <w:r w:rsidR="009A7220" w:rsidRPr="005C052E">
        <w:rPr>
          <w:spacing w:val="-2"/>
          <w:lang w:val="vi-VN"/>
        </w:rPr>
        <w:t xml:space="preserve"> LAI</w:t>
      </w:r>
      <w:bookmarkEnd w:id="93"/>
      <w:bookmarkEnd w:id="96"/>
    </w:p>
    <w:p w14:paraId="3EF3A23D" w14:textId="77777777" w:rsidR="00C477FE" w:rsidRPr="005C052E" w:rsidRDefault="00C477FE" w:rsidP="005C052E">
      <w:pPr>
        <w:pStyle w:val="BodyText"/>
        <w:tabs>
          <w:tab w:val="left" w:pos="993"/>
        </w:tabs>
        <w:spacing w:line="360" w:lineRule="auto"/>
        <w:ind w:left="0" w:firstLine="567"/>
        <w:rPr>
          <w:b/>
          <w:sz w:val="28"/>
          <w:szCs w:val="28"/>
        </w:rPr>
      </w:pPr>
    </w:p>
    <w:p w14:paraId="23A3E3C4" w14:textId="77777777" w:rsidR="00C477FE" w:rsidRPr="005C052E" w:rsidRDefault="0055253E" w:rsidP="005C052E">
      <w:pPr>
        <w:pStyle w:val="20"/>
        <w:rPr>
          <w:lang w:val="vi-VN"/>
        </w:rPr>
      </w:pPr>
      <w:bookmarkStart w:id="98" w:name="_bookmark47"/>
      <w:bookmarkStart w:id="99" w:name="_Toc153695697"/>
      <w:bookmarkStart w:id="100" w:name="_Toc208822385"/>
      <w:bookmarkStart w:id="101" w:name="_Toc216881208"/>
      <w:bookmarkEnd w:id="98"/>
      <w:r w:rsidRPr="005C052E">
        <w:t>2.1. Thực</w:t>
      </w:r>
      <w:r w:rsidRPr="005C052E">
        <w:rPr>
          <w:spacing w:val="-5"/>
        </w:rPr>
        <w:t xml:space="preserve"> </w:t>
      </w:r>
      <w:r w:rsidRPr="005C052E">
        <w:t>trạng</w:t>
      </w:r>
      <w:r w:rsidRPr="005C052E">
        <w:rPr>
          <w:spacing w:val="-4"/>
        </w:rPr>
        <w:t xml:space="preserve"> </w:t>
      </w:r>
      <w:r w:rsidRPr="005C052E">
        <w:t>pháp</w:t>
      </w:r>
      <w:r w:rsidRPr="005C052E">
        <w:rPr>
          <w:spacing w:val="-2"/>
        </w:rPr>
        <w:t xml:space="preserve"> </w:t>
      </w:r>
      <w:r w:rsidRPr="005C052E">
        <w:t>luật</w:t>
      </w:r>
      <w:r w:rsidRPr="005C052E">
        <w:rPr>
          <w:spacing w:val="-4"/>
        </w:rPr>
        <w:t xml:space="preserve"> </w:t>
      </w:r>
      <w:r w:rsidRPr="005C052E">
        <w:t>Việt</w:t>
      </w:r>
      <w:r w:rsidRPr="005C052E">
        <w:rPr>
          <w:spacing w:val="-1"/>
        </w:rPr>
        <w:t xml:space="preserve"> </w:t>
      </w:r>
      <w:r w:rsidRPr="005C052E">
        <w:t>Nam</w:t>
      </w:r>
      <w:r w:rsidRPr="005C052E">
        <w:rPr>
          <w:spacing w:val="-1"/>
        </w:rPr>
        <w:t xml:space="preserve"> </w:t>
      </w:r>
      <w:r w:rsidRPr="005C052E">
        <w:t>về</w:t>
      </w:r>
      <w:r w:rsidRPr="005C052E">
        <w:rPr>
          <w:spacing w:val="-1"/>
        </w:rPr>
        <w:t xml:space="preserve"> </w:t>
      </w:r>
      <w:bookmarkEnd w:id="99"/>
      <w:r w:rsidR="00E54917" w:rsidRPr="005C052E">
        <w:rPr>
          <w:spacing w:val="-1"/>
        </w:rPr>
        <w:t>giá</w:t>
      </w:r>
      <w:r w:rsidR="00E54917" w:rsidRPr="005C052E">
        <w:rPr>
          <w:spacing w:val="-1"/>
          <w:lang w:val="vi-VN"/>
        </w:rPr>
        <w:t xml:space="preserve"> đất</w:t>
      </w:r>
      <w:bookmarkEnd w:id="100"/>
      <w:bookmarkEnd w:id="101"/>
    </w:p>
    <w:p w14:paraId="6165955E" w14:textId="77777777" w:rsidR="00E54917" w:rsidRPr="005C052E" w:rsidRDefault="0055253E" w:rsidP="005C052E">
      <w:pPr>
        <w:pStyle w:val="30"/>
      </w:pPr>
      <w:bookmarkStart w:id="102" w:name="_bookmark48"/>
      <w:bookmarkStart w:id="103" w:name="_Toc153695698"/>
      <w:bookmarkStart w:id="104" w:name="_Toc208822386"/>
      <w:bookmarkStart w:id="105" w:name="_Toc216881209"/>
      <w:bookmarkEnd w:id="102"/>
      <w:r w:rsidRPr="005C052E">
        <w:t>2.1.1. Quy</w:t>
      </w:r>
      <w:r w:rsidRPr="005C052E">
        <w:rPr>
          <w:spacing w:val="-1"/>
        </w:rPr>
        <w:t xml:space="preserve"> </w:t>
      </w:r>
      <w:r w:rsidRPr="005C052E">
        <w:t>định</w:t>
      </w:r>
      <w:r w:rsidRPr="005C052E">
        <w:rPr>
          <w:spacing w:val="-2"/>
        </w:rPr>
        <w:t xml:space="preserve"> </w:t>
      </w:r>
      <w:r w:rsidRPr="005C052E">
        <w:t>của</w:t>
      </w:r>
      <w:r w:rsidRPr="005C052E">
        <w:rPr>
          <w:spacing w:val="-2"/>
        </w:rPr>
        <w:t xml:space="preserve"> </w:t>
      </w:r>
      <w:r w:rsidRPr="005C052E">
        <w:t>pháp</w:t>
      </w:r>
      <w:r w:rsidRPr="005C052E">
        <w:rPr>
          <w:spacing w:val="-2"/>
        </w:rPr>
        <w:t xml:space="preserve"> </w:t>
      </w:r>
      <w:r w:rsidRPr="005C052E">
        <w:t>luật</w:t>
      </w:r>
      <w:r w:rsidRPr="005C052E">
        <w:rPr>
          <w:spacing w:val="-3"/>
        </w:rPr>
        <w:t xml:space="preserve"> </w:t>
      </w:r>
      <w:r w:rsidRPr="005C052E">
        <w:t>về</w:t>
      </w:r>
      <w:r w:rsidRPr="005C052E">
        <w:rPr>
          <w:spacing w:val="1"/>
        </w:rPr>
        <w:t xml:space="preserve"> </w:t>
      </w:r>
      <w:bookmarkStart w:id="106" w:name="_Toc153695699"/>
      <w:bookmarkEnd w:id="103"/>
      <w:r w:rsidR="00E54917" w:rsidRPr="005C052E">
        <w:rPr>
          <w:spacing w:val="-1"/>
        </w:rPr>
        <w:t>giá</w:t>
      </w:r>
      <w:r w:rsidR="00E54917" w:rsidRPr="005C052E">
        <w:rPr>
          <w:spacing w:val="-1"/>
          <w:lang w:val="vi-VN"/>
        </w:rPr>
        <w:t xml:space="preserve"> đất</w:t>
      </w:r>
      <w:bookmarkEnd w:id="104"/>
      <w:bookmarkEnd w:id="105"/>
      <w:r w:rsidR="00E54917" w:rsidRPr="005C052E">
        <w:t xml:space="preserve"> </w:t>
      </w:r>
    </w:p>
    <w:p w14:paraId="112015B6" w14:textId="77777777" w:rsidR="00C477FE" w:rsidRPr="005C052E" w:rsidRDefault="0055253E" w:rsidP="005C052E">
      <w:pPr>
        <w:pStyle w:val="4"/>
        <w:ind w:firstLine="567"/>
      </w:pPr>
      <w:bookmarkStart w:id="107" w:name="_Toc208822387"/>
      <w:r w:rsidRPr="005C052E">
        <w:t xml:space="preserve">2.1.1.1. Các quy định </w:t>
      </w:r>
      <w:bookmarkEnd w:id="106"/>
      <w:r w:rsidR="00515500" w:rsidRPr="005C052E">
        <w:t>pháp luật về nguyên tắc và căn cứ xác định giá đất</w:t>
      </w:r>
      <w:bookmarkEnd w:id="107"/>
    </w:p>
    <w:p w14:paraId="39A2E2B1" w14:textId="6523F93B" w:rsidR="00515500" w:rsidRPr="005C052E" w:rsidRDefault="00F03B79" w:rsidP="005C052E">
      <w:pPr>
        <w:pStyle w:val="03"/>
        <w:rPr>
          <w:sz w:val="28"/>
          <w:szCs w:val="28"/>
          <w:lang w:val="vi-VN"/>
        </w:rPr>
      </w:pPr>
      <w:r w:rsidRPr="005C052E">
        <w:rPr>
          <w:b w:val="0"/>
          <w:bCs w:val="0"/>
          <w:i w:val="0"/>
          <w:iCs/>
          <w:sz w:val="28"/>
          <w:szCs w:val="28"/>
        </w:rPr>
        <w:t>Các quy định pháp</w:t>
      </w:r>
      <w:r w:rsidRPr="005C052E">
        <w:rPr>
          <w:b w:val="0"/>
          <w:bCs w:val="0"/>
          <w:i w:val="0"/>
          <w:iCs/>
          <w:sz w:val="28"/>
          <w:szCs w:val="28"/>
          <w:lang w:val="vi-VN"/>
        </w:rPr>
        <w:t xml:space="preserve"> luật về nguyên tắc và căn cứ xác định giá đất là những nội dung cơ bản, quan trọng làm cơ sở định hướng cho toàn bộ quá trình xây dựng và áp dụng giá đất. Nội dung này được hoàn thiện qua các chính sách pháp luật đất đai và hiện tại được quy đinh tại Luật Đất đai năm 2024 và các văn bản hướng dẫn thi hành, cụ thể v</w:t>
      </w:r>
      <w:r w:rsidR="00515500" w:rsidRPr="005C052E">
        <w:rPr>
          <w:b w:val="0"/>
          <w:bCs w:val="0"/>
          <w:i w:val="0"/>
          <w:iCs/>
          <w:sz w:val="28"/>
          <w:szCs w:val="28"/>
        </w:rPr>
        <w:t xml:space="preserve">iệc định giá đất phải bảo đảm </w:t>
      </w:r>
      <w:r w:rsidRPr="005C052E">
        <w:rPr>
          <w:b w:val="0"/>
          <w:bCs w:val="0"/>
          <w:i w:val="0"/>
          <w:iCs/>
          <w:sz w:val="28"/>
          <w:szCs w:val="28"/>
          <w:lang w:val="vi-VN"/>
        </w:rPr>
        <w:t>5</w:t>
      </w:r>
      <w:r w:rsidR="00515500" w:rsidRPr="005C052E">
        <w:rPr>
          <w:b w:val="0"/>
          <w:bCs w:val="0"/>
          <w:i w:val="0"/>
          <w:iCs/>
          <w:sz w:val="28"/>
          <w:szCs w:val="28"/>
        </w:rPr>
        <w:t xml:space="preserve"> nguyên tắc </w:t>
      </w:r>
    </w:p>
    <w:p w14:paraId="38DF7A5E" w14:textId="77777777" w:rsidR="00E54917" w:rsidRPr="005C052E" w:rsidRDefault="00E54917" w:rsidP="005C052E">
      <w:pPr>
        <w:pStyle w:val="4"/>
        <w:ind w:firstLine="567"/>
      </w:pPr>
      <w:bookmarkStart w:id="108" w:name="_Toc208822388"/>
      <w:r w:rsidRPr="005C052E">
        <w:t>2.1.1.2. Các quy định về phương pháp xác định giá đất</w:t>
      </w:r>
      <w:bookmarkEnd w:id="108"/>
    </w:p>
    <w:p w14:paraId="7066285C" w14:textId="77777777" w:rsidR="00515500" w:rsidRPr="005C052E" w:rsidRDefault="00B106A5" w:rsidP="005C052E">
      <w:pPr>
        <w:pStyle w:val="03"/>
        <w:rPr>
          <w:b w:val="0"/>
          <w:bCs w:val="0"/>
          <w:i w:val="0"/>
          <w:iCs/>
          <w:spacing w:val="-4"/>
          <w:sz w:val="28"/>
          <w:szCs w:val="28"/>
          <w:lang w:val="vi-VN"/>
        </w:rPr>
      </w:pPr>
      <w:r w:rsidRPr="005C052E">
        <w:rPr>
          <w:b w:val="0"/>
          <w:bCs w:val="0"/>
          <w:i w:val="0"/>
          <w:iCs/>
          <w:spacing w:val="-4"/>
          <w:sz w:val="28"/>
          <w:szCs w:val="28"/>
          <w:lang w:val="vi-VN"/>
        </w:rPr>
        <w:t xml:space="preserve">Luật đất đai năm 2024, hướng dẫn chi tiết về Giá đất tại Nghị định 71/2024 quy định </w:t>
      </w:r>
      <w:r w:rsidR="00515500" w:rsidRPr="005C052E">
        <w:rPr>
          <w:b w:val="0"/>
          <w:bCs w:val="0"/>
          <w:i w:val="0"/>
          <w:iCs/>
          <w:spacing w:val="-4"/>
          <w:sz w:val="28"/>
          <w:szCs w:val="28"/>
        </w:rPr>
        <w:t>Các phương pháp định giá đất bao gồm:</w:t>
      </w:r>
    </w:p>
    <w:p w14:paraId="1A2744D0" w14:textId="0FB98CF0" w:rsidR="00515500" w:rsidRPr="005C052E" w:rsidRDefault="00E77ACB" w:rsidP="005C052E">
      <w:pPr>
        <w:pStyle w:val="NormalWeb"/>
        <w:widowControl w:val="0"/>
        <w:spacing w:before="0" w:beforeAutospacing="0" w:after="0" w:afterAutospacing="0" w:line="360" w:lineRule="auto"/>
        <w:ind w:firstLine="567"/>
        <w:jc w:val="both"/>
        <w:rPr>
          <w:sz w:val="28"/>
          <w:szCs w:val="28"/>
        </w:rPr>
      </w:pPr>
      <w:r w:rsidRPr="005C052E">
        <w:rPr>
          <w:sz w:val="28"/>
          <w:szCs w:val="28"/>
          <w:lang w:val="vi-VN"/>
        </w:rPr>
        <w:t xml:space="preserve">+ </w:t>
      </w:r>
      <w:r w:rsidR="00515500" w:rsidRPr="005C052E">
        <w:rPr>
          <w:sz w:val="28"/>
          <w:szCs w:val="28"/>
        </w:rPr>
        <w:t xml:space="preserve">Phương pháp so sánh </w:t>
      </w:r>
    </w:p>
    <w:p w14:paraId="6F87AEE9" w14:textId="5C609606" w:rsidR="00515500" w:rsidRPr="005C052E" w:rsidRDefault="00E77ACB" w:rsidP="005C052E">
      <w:pPr>
        <w:pStyle w:val="NormalWeb"/>
        <w:widowControl w:val="0"/>
        <w:spacing w:before="0" w:beforeAutospacing="0" w:after="0" w:afterAutospacing="0" w:line="360" w:lineRule="auto"/>
        <w:ind w:firstLine="567"/>
        <w:jc w:val="both"/>
        <w:rPr>
          <w:sz w:val="28"/>
          <w:szCs w:val="28"/>
        </w:rPr>
      </w:pPr>
      <w:r w:rsidRPr="005C052E">
        <w:rPr>
          <w:sz w:val="28"/>
          <w:szCs w:val="28"/>
          <w:lang w:val="vi-VN"/>
        </w:rPr>
        <w:t>+</w:t>
      </w:r>
      <w:r w:rsidR="00515500" w:rsidRPr="005C052E">
        <w:rPr>
          <w:sz w:val="28"/>
          <w:szCs w:val="28"/>
        </w:rPr>
        <w:t xml:space="preserve"> Phương pháp thu nhập </w:t>
      </w:r>
    </w:p>
    <w:p w14:paraId="434E0832" w14:textId="00683EEC" w:rsidR="00515500" w:rsidRPr="005C052E" w:rsidRDefault="00E77ACB" w:rsidP="005C052E">
      <w:pPr>
        <w:pStyle w:val="NormalWeb"/>
        <w:widowControl w:val="0"/>
        <w:spacing w:before="0" w:beforeAutospacing="0" w:after="0" w:afterAutospacing="0" w:line="360" w:lineRule="auto"/>
        <w:ind w:firstLine="567"/>
        <w:jc w:val="both"/>
        <w:rPr>
          <w:sz w:val="28"/>
          <w:szCs w:val="28"/>
        </w:rPr>
      </w:pPr>
      <w:r w:rsidRPr="005C052E">
        <w:rPr>
          <w:sz w:val="28"/>
          <w:szCs w:val="28"/>
          <w:lang w:val="vi-VN"/>
        </w:rPr>
        <w:t>+</w:t>
      </w:r>
      <w:r w:rsidR="00515500" w:rsidRPr="005C052E">
        <w:rPr>
          <w:sz w:val="28"/>
          <w:szCs w:val="28"/>
        </w:rPr>
        <w:t xml:space="preserve"> Phương pháp thặng dư </w:t>
      </w:r>
    </w:p>
    <w:p w14:paraId="239D4134" w14:textId="3A4295F0" w:rsidR="00515500" w:rsidRPr="005C052E" w:rsidRDefault="00E77ACB" w:rsidP="005C052E">
      <w:pPr>
        <w:pStyle w:val="NormalWeb"/>
        <w:widowControl w:val="0"/>
        <w:spacing w:before="0" w:beforeAutospacing="0" w:after="0" w:afterAutospacing="0" w:line="360" w:lineRule="auto"/>
        <w:ind w:firstLine="567"/>
        <w:jc w:val="both"/>
        <w:rPr>
          <w:sz w:val="28"/>
          <w:szCs w:val="28"/>
          <w:lang w:val="vi-VN"/>
        </w:rPr>
      </w:pPr>
      <w:r w:rsidRPr="005C052E">
        <w:rPr>
          <w:sz w:val="28"/>
          <w:szCs w:val="28"/>
          <w:lang w:val="vi-VN"/>
        </w:rPr>
        <w:t>+</w:t>
      </w:r>
      <w:r w:rsidR="00515500" w:rsidRPr="005C052E">
        <w:rPr>
          <w:sz w:val="28"/>
          <w:szCs w:val="28"/>
        </w:rPr>
        <w:t xml:space="preserve"> Phương pháp hệ số điều chỉnh giá đất </w:t>
      </w:r>
    </w:p>
    <w:p w14:paraId="03469E2E" w14:textId="602B2582" w:rsidR="00515500" w:rsidRPr="005C052E" w:rsidRDefault="00C84AFA" w:rsidP="005C052E">
      <w:pPr>
        <w:pStyle w:val="4"/>
        <w:ind w:firstLine="567"/>
      </w:pPr>
      <w:bookmarkStart w:id="109" w:name="_Toc208822389"/>
      <w:r w:rsidRPr="005C052E">
        <w:t>2.1.1.3</w:t>
      </w:r>
      <w:r w:rsidR="00A04D67" w:rsidRPr="005C052E">
        <w:t>.</w:t>
      </w:r>
      <w:r w:rsidRPr="005C052E">
        <w:t xml:space="preserve"> Các quy định của pháp luật về Bảng giá đất</w:t>
      </w:r>
      <w:bookmarkEnd w:id="109"/>
      <w:r w:rsidRPr="005C052E">
        <w:t xml:space="preserve"> </w:t>
      </w:r>
      <w:bookmarkStart w:id="110" w:name="chuong_3_name"/>
    </w:p>
    <w:p w14:paraId="7C32012D" w14:textId="5F8F4383" w:rsidR="00C84AFA" w:rsidRPr="005C052E" w:rsidRDefault="00CC6745" w:rsidP="005C052E">
      <w:pPr>
        <w:pStyle w:val="Heading4"/>
        <w:keepNext w:val="0"/>
        <w:keepLines w:val="0"/>
        <w:widowControl w:val="0"/>
        <w:spacing w:before="0"/>
        <w:ind w:firstLine="567"/>
        <w:rPr>
          <w:rFonts w:ascii="Times New Roman" w:hAnsi="Times New Roman" w:cs="Times New Roman"/>
          <w:color w:val="auto"/>
          <w:szCs w:val="28"/>
        </w:rPr>
      </w:pPr>
      <w:r w:rsidRPr="005C052E">
        <w:rPr>
          <w:rFonts w:ascii="Times New Roman" w:hAnsi="Times New Roman" w:cs="Times New Roman"/>
          <w:i w:val="0"/>
          <w:iCs w:val="0"/>
          <w:color w:val="auto"/>
          <w:szCs w:val="28"/>
          <w:lang w:val="vi-VN"/>
        </w:rPr>
        <w:t xml:space="preserve">Các quy định của pháp luật về Bảng giá đất được quy đinh từ Luật đất đai năm 2013 và hiện nay được quy định tại </w:t>
      </w:r>
      <w:r w:rsidRPr="005C052E">
        <w:rPr>
          <w:rFonts w:ascii="Times New Roman" w:hAnsi="Times New Roman" w:cs="Times New Roman"/>
          <w:i w:val="0"/>
          <w:iCs w:val="0"/>
          <w:color w:val="auto"/>
          <w:szCs w:val="28"/>
        </w:rPr>
        <w:t xml:space="preserve"> </w:t>
      </w:r>
      <w:r w:rsidR="00515500" w:rsidRPr="005C052E">
        <w:rPr>
          <w:rFonts w:ascii="Times New Roman" w:hAnsi="Times New Roman" w:cs="Times New Roman"/>
          <w:i w:val="0"/>
          <w:iCs w:val="0"/>
          <w:color w:val="auto"/>
          <w:szCs w:val="28"/>
        </w:rPr>
        <w:t>Điều 159</w:t>
      </w:r>
      <w:r w:rsidRPr="005C052E">
        <w:rPr>
          <w:rFonts w:ascii="Times New Roman" w:hAnsi="Times New Roman" w:cs="Times New Roman"/>
          <w:i w:val="0"/>
          <w:iCs w:val="0"/>
          <w:color w:val="auto"/>
          <w:szCs w:val="28"/>
          <w:lang w:val="vi-VN"/>
        </w:rPr>
        <w:t xml:space="preserve"> Luật Đất đai 2024 </w:t>
      </w:r>
      <w:bookmarkEnd w:id="110"/>
    </w:p>
    <w:p w14:paraId="7D0AE22E" w14:textId="01A7FB32" w:rsidR="00C84AFA" w:rsidRPr="005C052E" w:rsidRDefault="00C84AFA" w:rsidP="005C052E">
      <w:pPr>
        <w:pStyle w:val="NormalWeb"/>
        <w:widowControl w:val="0"/>
        <w:spacing w:before="0" w:beforeAutospacing="0" w:after="0" w:afterAutospacing="0" w:line="360" w:lineRule="auto"/>
        <w:ind w:firstLine="567"/>
        <w:jc w:val="both"/>
        <w:rPr>
          <w:sz w:val="28"/>
          <w:szCs w:val="28"/>
          <w:lang w:val="vi-VN"/>
        </w:rPr>
      </w:pPr>
      <w:bookmarkStart w:id="111" w:name="dieu_14"/>
      <w:r w:rsidRPr="005C052E">
        <w:rPr>
          <w:b/>
          <w:bCs/>
          <w:sz w:val="28"/>
          <w:szCs w:val="28"/>
          <w:lang w:val="vi-VN"/>
        </w:rPr>
        <w:t>Trình tự, thủ tục xây dựng bảng giá đất</w:t>
      </w:r>
      <w:bookmarkEnd w:id="111"/>
      <w:r w:rsidR="00291DB6" w:rsidRPr="005C052E">
        <w:rPr>
          <w:b/>
          <w:bCs/>
          <w:sz w:val="28"/>
          <w:szCs w:val="28"/>
          <w:lang w:val="vi-VN"/>
        </w:rPr>
        <w:t xml:space="preserve"> được quy định tại Điều 14 Nghị định 71 </w:t>
      </w:r>
    </w:p>
    <w:p w14:paraId="16697077" w14:textId="4A1543AD" w:rsidR="00A60E6F" w:rsidRPr="005C052E" w:rsidRDefault="00A60E6F" w:rsidP="005C052E">
      <w:pPr>
        <w:pStyle w:val="Heading4"/>
        <w:keepNext w:val="0"/>
        <w:keepLines w:val="0"/>
        <w:widowControl w:val="0"/>
        <w:spacing w:before="0"/>
        <w:ind w:firstLine="567"/>
        <w:rPr>
          <w:rFonts w:ascii="Times New Roman" w:hAnsi="Times New Roman" w:cs="Times New Roman"/>
          <w:color w:val="auto"/>
          <w:spacing w:val="-2"/>
          <w:szCs w:val="28"/>
        </w:rPr>
      </w:pPr>
      <w:r w:rsidRPr="005C052E">
        <w:rPr>
          <w:rFonts w:ascii="Times New Roman" w:hAnsi="Times New Roman" w:cs="Times New Roman"/>
          <w:i w:val="0"/>
          <w:iCs w:val="0"/>
          <w:color w:val="auto"/>
          <w:spacing w:val="-2"/>
          <w:szCs w:val="28"/>
        </w:rPr>
        <w:t>Giá đất cụ thể</w:t>
      </w:r>
      <w:r w:rsidRPr="005C052E">
        <w:rPr>
          <w:rFonts w:ascii="Times New Roman" w:hAnsi="Times New Roman" w:cs="Times New Roman"/>
          <w:i w:val="0"/>
          <w:iCs w:val="0"/>
          <w:color w:val="auto"/>
          <w:spacing w:val="-2"/>
          <w:szCs w:val="28"/>
          <w:lang w:val="vi-VN"/>
        </w:rPr>
        <w:t xml:space="preserve"> được quy định tại Điều 160 Luật Đất đai năm 2024 và Hướng dẫn chi tiết tại Nghị định số 71/2024/NĐ-CP, theo đó, g</w:t>
      </w:r>
      <w:r w:rsidRPr="005C052E">
        <w:rPr>
          <w:rFonts w:ascii="Times New Roman" w:hAnsi="Times New Roman" w:cs="Times New Roman"/>
          <w:color w:val="auto"/>
          <w:spacing w:val="-2"/>
          <w:szCs w:val="28"/>
        </w:rPr>
        <w:t>iá đất cụ thể được áp dụng cho các trường hợp:</w:t>
      </w:r>
      <w:r w:rsidRPr="005C052E">
        <w:rPr>
          <w:rFonts w:ascii="Times New Roman" w:hAnsi="Times New Roman" w:cs="Times New Roman"/>
          <w:color w:val="auto"/>
          <w:spacing w:val="-2"/>
          <w:szCs w:val="28"/>
          <w:lang w:val="vi-VN"/>
        </w:rPr>
        <w:t xml:space="preserve"> </w:t>
      </w:r>
      <w:r w:rsidRPr="005C052E">
        <w:rPr>
          <w:rFonts w:ascii="Times New Roman" w:hAnsi="Times New Roman" w:cs="Times New Roman"/>
          <w:color w:val="auto"/>
          <w:spacing w:val="-2"/>
          <w:szCs w:val="28"/>
        </w:rPr>
        <w:t xml:space="preserve">Tính tiền sử dụng đất đối với tổ chức khi Nhà nước giao đất có thu tiền sử dụng đất không đấu giá quyền sử dụng đất, không đấu thầu lựa chọn </w:t>
      </w:r>
      <w:r w:rsidRPr="005C052E">
        <w:rPr>
          <w:rFonts w:ascii="Times New Roman" w:hAnsi="Times New Roman" w:cs="Times New Roman"/>
          <w:color w:val="auto"/>
          <w:spacing w:val="-2"/>
          <w:szCs w:val="28"/>
        </w:rPr>
        <w:lastRenderedPageBreak/>
        <w:t>nhà đầu tư thực hiện dự án có sử dụng đất, giao đất có thu tiền sử dụng đất cho nhà đầu tư trúng thầu hoặc tổ chức kinh tế do nhà đầu tư trúng thầu thành lập thực hiện dự án có sử dụng đất, công nhận quyền sử dụng đất, cho phép chuyển mục đích sử dụng đất mà phải nộp tiền sử dụng đất;Tính tiền thuê đất khi Nhà nước cho thuê đất thu tiền thuê đất một lần cho cả thời gian thuê, trừ trường hợp thông qua đấu giá quyền sử dụng đất; Tính giá trị quyền sử dụng đất khi cổ phần hóa doanh nghiệp nhà nước theo quy định của pháp luật về cổ phần hóa</w:t>
      </w:r>
    </w:p>
    <w:p w14:paraId="319D288A" w14:textId="4C06649E" w:rsidR="00515500" w:rsidRPr="005C052E" w:rsidRDefault="00E166A7" w:rsidP="005C052E">
      <w:pPr>
        <w:pStyle w:val="4"/>
        <w:ind w:firstLine="567"/>
        <w:rPr>
          <w:lang w:val="vi-VN"/>
        </w:rPr>
      </w:pPr>
      <w:bookmarkStart w:id="112" w:name="_Toc208822390"/>
      <w:r w:rsidRPr="005C052E">
        <w:t>2.1.1.4 Quy định của pháp luật về</w:t>
      </w:r>
      <w:r w:rsidR="000D17BE" w:rsidRPr="005C052E">
        <w:t xml:space="preserve"> cơ quan quyết định giá </w:t>
      </w:r>
      <w:proofErr w:type="gramStart"/>
      <w:r w:rsidR="000D17BE" w:rsidRPr="005C052E">
        <w:t xml:space="preserve">đất, </w:t>
      </w:r>
      <w:r w:rsidRPr="005C052E">
        <w:t xml:space="preserve"> </w:t>
      </w:r>
      <w:r w:rsidR="00A60E6F" w:rsidRPr="005C052E">
        <w:t>tổ</w:t>
      </w:r>
      <w:proofErr w:type="gramEnd"/>
      <w:r w:rsidR="00A60E6F" w:rsidRPr="005C052E">
        <w:t xml:space="preserve"> chức tư vấn giá đất</w:t>
      </w:r>
      <w:r w:rsidR="000D17BE" w:rsidRPr="005C052E">
        <w:t>.</w:t>
      </w:r>
      <w:bookmarkEnd w:id="112"/>
      <w:r w:rsidR="000D17BE" w:rsidRPr="005C052E">
        <w:t xml:space="preserve"> </w:t>
      </w:r>
    </w:p>
    <w:p w14:paraId="7529004F" w14:textId="655BA945" w:rsidR="00E166A7" w:rsidRPr="005C052E" w:rsidRDefault="00A60E6F" w:rsidP="005C052E">
      <w:pPr>
        <w:pStyle w:val="NormalWeb"/>
        <w:widowControl w:val="0"/>
        <w:spacing w:before="0" w:beforeAutospacing="0" w:after="0" w:afterAutospacing="0" w:line="360" w:lineRule="auto"/>
        <w:ind w:firstLine="567"/>
        <w:jc w:val="both"/>
        <w:rPr>
          <w:spacing w:val="-8"/>
          <w:sz w:val="28"/>
          <w:szCs w:val="28"/>
        </w:rPr>
      </w:pPr>
      <w:bookmarkStart w:id="113" w:name="dieu_31"/>
      <w:r w:rsidRPr="005C052E">
        <w:rPr>
          <w:b/>
          <w:bCs/>
          <w:spacing w:val="-8"/>
          <w:sz w:val="28"/>
          <w:szCs w:val="28"/>
          <w:lang w:val="vi-VN"/>
        </w:rPr>
        <w:t>Việc l</w:t>
      </w:r>
      <w:r w:rsidR="00E166A7" w:rsidRPr="005C052E">
        <w:rPr>
          <w:b/>
          <w:bCs/>
          <w:spacing w:val="-8"/>
          <w:sz w:val="28"/>
          <w:szCs w:val="28"/>
          <w:lang w:val="vi-VN"/>
        </w:rPr>
        <w:t>ựa chọn tổ chức thực hiện định giá đất</w:t>
      </w:r>
      <w:bookmarkEnd w:id="113"/>
      <w:r w:rsidRPr="005C052E">
        <w:rPr>
          <w:b/>
          <w:bCs/>
          <w:spacing w:val="-8"/>
          <w:sz w:val="28"/>
          <w:szCs w:val="28"/>
          <w:lang w:val="vi-VN"/>
        </w:rPr>
        <w:t xml:space="preserve"> được quy định</w:t>
      </w:r>
      <w:r w:rsidR="00C529DA" w:rsidRPr="005C052E">
        <w:rPr>
          <w:b/>
          <w:bCs/>
          <w:spacing w:val="-8"/>
          <w:sz w:val="28"/>
          <w:szCs w:val="28"/>
          <w:lang w:val="vi-VN"/>
        </w:rPr>
        <w:t xml:space="preserve">: </w:t>
      </w:r>
    </w:p>
    <w:p w14:paraId="24DE1DC1" w14:textId="77777777" w:rsidR="00E166A7" w:rsidRPr="005C052E" w:rsidRDefault="00E166A7" w:rsidP="005C052E">
      <w:pPr>
        <w:pStyle w:val="NormalWeb"/>
        <w:widowControl w:val="0"/>
        <w:spacing w:before="0" w:beforeAutospacing="0" w:after="0" w:afterAutospacing="0" w:line="360" w:lineRule="auto"/>
        <w:ind w:firstLine="567"/>
        <w:jc w:val="both"/>
        <w:rPr>
          <w:b/>
          <w:bCs/>
          <w:sz w:val="28"/>
          <w:szCs w:val="28"/>
          <w:lang w:val="vi-VN"/>
        </w:rPr>
      </w:pPr>
      <w:bookmarkStart w:id="114" w:name="dieu_32"/>
      <w:r w:rsidRPr="005C052E">
        <w:rPr>
          <w:b/>
          <w:bCs/>
          <w:sz w:val="28"/>
          <w:szCs w:val="28"/>
          <w:lang w:val="vi-VN"/>
        </w:rPr>
        <w:t xml:space="preserve">Thành lập Hội đồng thẩm định giá đất </w:t>
      </w:r>
      <w:bookmarkEnd w:id="114"/>
      <w:r w:rsidR="00C529DA" w:rsidRPr="005C052E">
        <w:rPr>
          <w:b/>
          <w:bCs/>
          <w:sz w:val="28"/>
          <w:szCs w:val="28"/>
          <w:lang w:val="vi-VN"/>
        </w:rPr>
        <w:t xml:space="preserve">được quy định: </w:t>
      </w:r>
    </w:p>
    <w:p w14:paraId="419F6C37" w14:textId="77777777" w:rsidR="00C477FE" w:rsidRPr="005C052E" w:rsidRDefault="0055253E" w:rsidP="005C052E">
      <w:pPr>
        <w:pStyle w:val="30"/>
        <w:rPr>
          <w:lang w:val="vi-VN"/>
        </w:rPr>
      </w:pPr>
      <w:bookmarkStart w:id="115" w:name="_bookmark54"/>
      <w:bookmarkStart w:id="116" w:name="_Toc153695703"/>
      <w:bookmarkStart w:id="117" w:name="_Toc208822391"/>
      <w:bookmarkStart w:id="118" w:name="_Toc216881210"/>
      <w:bookmarkEnd w:id="115"/>
      <w:r w:rsidRPr="005C052E">
        <w:t xml:space="preserve">2.1.2. Đánh giá quy định của pháp luật hiện hành về </w:t>
      </w:r>
      <w:bookmarkEnd w:id="116"/>
      <w:r w:rsidR="001938E3" w:rsidRPr="005C052E">
        <w:t>giá</w:t>
      </w:r>
      <w:r w:rsidR="001938E3" w:rsidRPr="005C052E">
        <w:rPr>
          <w:lang w:val="vi-VN"/>
        </w:rPr>
        <w:t xml:space="preserve"> đất</w:t>
      </w:r>
      <w:bookmarkEnd w:id="117"/>
      <w:bookmarkEnd w:id="118"/>
    </w:p>
    <w:p w14:paraId="1C075193" w14:textId="77777777" w:rsidR="001938E3" w:rsidRPr="005C052E" w:rsidRDefault="001938E3" w:rsidP="005C052E">
      <w:pPr>
        <w:spacing w:line="360" w:lineRule="auto"/>
        <w:ind w:firstLine="567"/>
        <w:jc w:val="both"/>
        <w:rPr>
          <w:sz w:val="28"/>
          <w:szCs w:val="28"/>
          <w:lang w:val="vi-VN"/>
        </w:rPr>
      </w:pPr>
      <w:r w:rsidRPr="005C052E">
        <w:rPr>
          <w:sz w:val="28"/>
          <w:szCs w:val="28"/>
          <w:lang w:val="vi-VN"/>
        </w:rPr>
        <w:t>Các quy định về giá đất được hình thành từ Luật Đất đai năm 2003, Luật Đất đai năm 2013 và đến nay được quy định tại Luật Đất đai năm 2024 và các văn bản hướng dẫn thi hành, và đã đạt được những kết quả nhất định, đồng thời cũng bộc lộ những hạn chế, bất cập</w:t>
      </w:r>
    </w:p>
    <w:p w14:paraId="5FD134D7" w14:textId="77777777" w:rsidR="001938E3" w:rsidRPr="005C052E" w:rsidRDefault="001938E3" w:rsidP="005C052E">
      <w:pPr>
        <w:pStyle w:val="4"/>
        <w:ind w:firstLine="567"/>
      </w:pPr>
      <w:bookmarkStart w:id="119" w:name="_Toc208822392"/>
      <w:r w:rsidRPr="005C052E">
        <w:t>2.1.2.</w:t>
      </w:r>
      <w:proofErr w:type="gramStart"/>
      <w:r w:rsidRPr="005C052E">
        <w:t>1.Kết</w:t>
      </w:r>
      <w:proofErr w:type="gramEnd"/>
      <w:r w:rsidRPr="005C052E">
        <w:t xml:space="preserve"> qủa đạt được</w:t>
      </w:r>
      <w:bookmarkEnd w:id="119"/>
    </w:p>
    <w:p w14:paraId="2E40E478" w14:textId="77777777" w:rsidR="00C91BFB" w:rsidRPr="005C052E" w:rsidRDefault="001938E3" w:rsidP="005C052E">
      <w:pPr>
        <w:spacing w:line="360" w:lineRule="auto"/>
        <w:ind w:firstLine="567"/>
        <w:jc w:val="both"/>
        <w:rPr>
          <w:sz w:val="28"/>
          <w:szCs w:val="28"/>
        </w:rPr>
      </w:pPr>
      <w:r w:rsidRPr="005C052E">
        <w:rPr>
          <w:sz w:val="28"/>
          <w:szCs w:val="28"/>
          <w:lang w:val="vi-VN"/>
        </w:rPr>
        <w:t>*</w:t>
      </w:r>
      <w:r w:rsidR="00775B0A" w:rsidRPr="005C052E">
        <w:rPr>
          <w:sz w:val="28"/>
          <w:szCs w:val="28"/>
        </w:rPr>
        <w:t>Về nguyên tắc và căn cứ định giá đất</w:t>
      </w:r>
    </w:p>
    <w:p w14:paraId="0078AEF9" w14:textId="77777777" w:rsidR="001938E3" w:rsidRPr="005C052E" w:rsidRDefault="001938E3" w:rsidP="005C052E">
      <w:pPr>
        <w:spacing w:line="360" w:lineRule="auto"/>
        <w:ind w:firstLine="567"/>
        <w:jc w:val="both"/>
        <w:rPr>
          <w:sz w:val="28"/>
          <w:szCs w:val="28"/>
          <w:lang w:val="vi-VN"/>
        </w:rPr>
      </w:pPr>
      <w:r w:rsidRPr="005C052E">
        <w:rPr>
          <w:sz w:val="28"/>
          <w:szCs w:val="28"/>
          <w:lang w:val="vi-VN"/>
        </w:rPr>
        <w:t xml:space="preserve">* </w:t>
      </w:r>
      <w:r w:rsidR="00775B0A" w:rsidRPr="005C052E">
        <w:rPr>
          <w:sz w:val="28"/>
          <w:szCs w:val="28"/>
        </w:rPr>
        <w:t xml:space="preserve"> Về phương pháp xác định giá đất</w:t>
      </w:r>
    </w:p>
    <w:p w14:paraId="01C077CE" w14:textId="744512DE" w:rsidR="001938E3" w:rsidRPr="005C052E" w:rsidRDefault="001938E3" w:rsidP="005C052E">
      <w:pPr>
        <w:spacing w:line="360" w:lineRule="auto"/>
        <w:ind w:firstLine="567"/>
        <w:jc w:val="both"/>
        <w:rPr>
          <w:sz w:val="28"/>
          <w:szCs w:val="28"/>
        </w:rPr>
      </w:pPr>
      <w:r w:rsidRPr="005C052E">
        <w:rPr>
          <w:sz w:val="28"/>
          <w:szCs w:val="28"/>
          <w:lang w:val="vi-VN"/>
        </w:rPr>
        <w:t>*</w:t>
      </w:r>
      <w:r w:rsidR="00775B0A" w:rsidRPr="005C052E">
        <w:rPr>
          <w:sz w:val="28"/>
          <w:szCs w:val="28"/>
        </w:rPr>
        <w:t xml:space="preserve"> Về bảng giá đất</w:t>
      </w:r>
    </w:p>
    <w:p w14:paraId="30429250" w14:textId="0BB99FA3" w:rsidR="001938E3" w:rsidRPr="005C052E" w:rsidRDefault="001938E3" w:rsidP="005C052E">
      <w:pPr>
        <w:spacing w:line="360" w:lineRule="auto"/>
        <w:ind w:firstLine="567"/>
        <w:jc w:val="both"/>
        <w:rPr>
          <w:sz w:val="28"/>
          <w:szCs w:val="28"/>
        </w:rPr>
      </w:pPr>
      <w:r w:rsidRPr="005C052E">
        <w:rPr>
          <w:sz w:val="28"/>
          <w:szCs w:val="28"/>
          <w:lang w:val="vi-VN"/>
        </w:rPr>
        <w:t xml:space="preserve">* </w:t>
      </w:r>
      <w:r w:rsidR="00775B0A" w:rsidRPr="005C052E">
        <w:rPr>
          <w:sz w:val="28"/>
          <w:szCs w:val="28"/>
        </w:rPr>
        <w:t xml:space="preserve"> Về tổ chức tư vấn định giá đất</w:t>
      </w:r>
    </w:p>
    <w:p w14:paraId="5688022B" w14:textId="57B24F59" w:rsidR="001938E3" w:rsidRPr="005C052E" w:rsidRDefault="005C052E" w:rsidP="005C052E">
      <w:pPr>
        <w:pStyle w:val="4"/>
        <w:ind w:firstLine="567"/>
      </w:pPr>
      <w:bookmarkStart w:id="120" w:name="_Toc208822393"/>
      <w:r>
        <w:t>2.1.2.2</w:t>
      </w:r>
      <w:r w:rsidR="001938E3" w:rsidRPr="005C052E">
        <w:t>. Hạn chế tồn đọng</w:t>
      </w:r>
      <w:bookmarkEnd w:id="120"/>
    </w:p>
    <w:p w14:paraId="4523C112" w14:textId="77777777" w:rsidR="00C91BFB" w:rsidRPr="005C052E" w:rsidRDefault="001938E3" w:rsidP="005C052E">
      <w:pPr>
        <w:spacing w:line="360" w:lineRule="auto"/>
        <w:ind w:firstLine="567"/>
        <w:jc w:val="both"/>
        <w:rPr>
          <w:sz w:val="28"/>
          <w:szCs w:val="28"/>
        </w:rPr>
      </w:pPr>
      <w:r w:rsidRPr="005C052E">
        <w:rPr>
          <w:sz w:val="28"/>
          <w:szCs w:val="28"/>
          <w:lang w:val="vi-VN"/>
        </w:rPr>
        <w:t>*</w:t>
      </w:r>
      <w:r w:rsidR="00775B0A" w:rsidRPr="005C052E">
        <w:rPr>
          <w:sz w:val="28"/>
          <w:szCs w:val="28"/>
        </w:rPr>
        <w:t>Khoảng cách giữa bảng giá và giá thị trường</w:t>
      </w:r>
    </w:p>
    <w:p w14:paraId="2971AFEA" w14:textId="77777777" w:rsidR="001938E3" w:rsidRPr="005C052E" w:rsidRDefault="001938E3" w:rsidP="005C052E">
      <w:pPr>
        <w:spacing w:line="360" w:lineRule="auto"/>
        <w:ind w:firstLine="567"/>
        <w:jc w:val="both"/>
        <w:rPr>
          <w:sz w:val="28"/>
          <w:szCs w:val="28"/>
        </w:rPr>
      </w:pPr>
      <w:r w:rsidRPr="005C052E">
        <w:rPr>
          <w:sz w:val="28"/>
          <w:szCs w:val="28"/>
          <w:lang w:val="vi-VN"/>
        </w:rPr>
        <w:t>*</w:t>
      </w:r>
      <w:r w:rsidR="00775B0A" w:rsidRPr="005C052E">
        <w:rPr>
          <w:sz w:val="28"/>
          <w:szCs w:val="28"/>
        </w:rPr>
        <w:t>Về phương pháp định giá</w:t>
      </w:r>
    </w:p>
    <w:p w14:paraId="0A6B5644" w14:textId="77777777" w:rsidR="007C6BD0" w:rsidRPr="005C052E" w:rsidRDefault="001938E3" w:rsidP="005C052E">
      <w:pPr>
        <w:spacing w:line="360" w:lineRule="auto"/>
        <w:ind w:firstLine="567"/>
        <w:jc w:val="both"/>
        <w:rPr>
          <w:sz w:val="28"/>
          <w:szCs w:val="28"/>
          <w:lang w:val="en-US"/>
        </w:rPr>
      </w:pPr>
      <w:r w:rsidRPr="005C052E">
        <w:rPr>
          <w:sz w:val="28"/>
          <w:szCs w:val="28"/>
          <w:lang w:val="vi-VN"/>
        </w:rPr>
        <w:t>*</w:t>
      </w:r>
      <w:r w:rsidR="00775B0A" w:rsidRPr="005C052E">
        <w:rPr>
          <w:sz w:val="28"/>
          <w:szCs w:val="28"/>
        </w:rPr>
        <w:t xml:space="preserve"> Về cơ sở dữ liệu và thông tin thị trường</w:t>
      </w:r>
      <w:bookmarkStart w:id="121" w:name="_Toc208822394"/>
    </w:p>
    <w:p w14:paraId="3E12EFD5" w14:textId="78EBD585" w:rsidR="00864DE1" w:rsidRPr="005C052E" w:rsidRDefault="00864DE1" w:rsidP="005C052E">
      <w:pPr>
        <w:spacing w:line="360" w:lineRule="auto"/>
        <w:ind w:firstLine="567"/>
        <w:jc w:val="both"/>
        <w:rPr>
          <w:i/>
          <w:sz w:val="28"/>
          <w:szCs w:val="28"/>
        </w:rPr>
      </w:pPr>
      <w:r w:rsidRPr="005C052E">
        <w:rPr>
          <w:i/>
          <w:sz w:val="28"/>
          <w:szCs w:val="28"/>
        </w:rPr>
        <w:t>2.1.2.3. Nguyên nhân của hạn chế</w:t>
      </w:r>
      <w:bookmarkEnd w:id="121"/>
    </w:p>
    <w:p w14:paraId="778795E4" w14:textId="77777777" w:rsidR="0010776A" w:rsidRPr="005C052E" w:rsidRDefault="00775B0A" w:rsidP="005C052E">
      <w:pPr>
        <w:spacing w:line="336" w:lineRule="auto"/>
        <w:ind w:firstLine="567"/>
        <w:jc w:val="both"/>
        <w:rPr>
          <w:sz w:val="28"/>
          <w:szCs w:val="28"/>
        </w:rPr>
      </w:pPr>
      <w:r w:rsidRPr="005C052E">
        <w:rPr>
          <w:sz w:val="28"/>
          <w:szCs w:val="28"/>
        </w:rPr>
        <w:t xml:space="preserve">Có nhiều nguyên nhân dẫn đến những hạn chế nêu trên, bao gồm: (1) thị trường bất động sản ở Việt Nam chưa minh bạch, nhiều giao dịch không khai báo </w:t>
      </w:r>
      <w:r w:rsidRPr="005C052E">
        <w:rPr>
          <w:sz w:val="28"/>
          <w:szCs w:val="28"/>
        </w:rPr>
        <w:lastRenderedPageBreak/>
        <w:t>đúng giá thực tế để né thuế; (2) năng lực của đội ngũ định giá còn hạn chế; (3) cơ sở dữ liệu đất đai quốc gia chưa hoàn thiện; (4) sự chênh lệch về mức độ phát triển kinh tế - xã hội giữa các địa phương, khiến việc áp dụng một khung pháp lý thống nhất trở nên khó khăn.</w:t>
      </w:r>
      <w:bookmarkStart w:id="122" w:name="_TOC_250000"/>
      <w:bookmarkStart w:id="123" w:name="_Toc153695706"/>
    </w:p>
    <w:p w14:paraId="278E5207" w14:textId="77777777" w:rsidR="00C477FE" w:rsidRPr="005C052E" w:rsidRDefault="0055253E" w:rsidP="005C052E">
      <w:pPr>
        <w:pStyle w:val="20"/>
        <w:spacing w:line="336" w:lineRule="auto"/>
      </w:pPr>
      <w:bookmarkStart w:id="124" w:name="_Toc208822395"/>
      <w:bookmarkStart w:id="125" w:name="_Toc216881211"/>
      <w:r w:rsidRPr="005C052E">
        <w:t xml:space="preserve">2.2. Thực tiễn thực hiện pháp luật về </w:t>
      </w:r>
      <w:r w:rsidR="00E3120D" w:rsidRPr="005C052E">
        <w:t>giá</w:t>
      </w:r>
      <w:r w:rsidR="00E3120D" w:rsidRPr="005C052E">
        <w:rPr>
          <w:lang w:val="vi-VN"/>
        </w:rPr>
        <w:t xml:space="preserve"> đất</w:t>
      </w:r>
      <w:r w:rsidRPr="005C052E">
        <w:rPr>
          <w:spacing w:val="1"/>
        </w:rPr>
        <w:t xml:space="preserve"> </w:t>
      </w:r>
      <w:r w:rsidRPr="005C052E">
        <w:t>trên</w:t>
      </w:r>
      <w:r w:rsidRPr="005C052E">
        <w:rPr>
          <w:spacing w:val="-2"/>
        </w:rPr>
        <w:t xml:space="preserve"> </w:t>
      </w:r>
      <w:r w:rsidRPr="005C052E">
        <w:t>địa</w:t>
      </w:r>
      <w:r w:rsidRPr="005C052E">
        <w:rPr>
          <w:spacing w:val="-1"/>
        </w:rPr>
        <w:t xml:space="preserve"> </w:t>
      </w:r>
      <w:r w:rsidRPr="005C052E">
        <w:t>bàn</w:t>
      </w:r>
      <w:r w:rsidRPr="005C052E">
        <w:rPr>
          <w:spacing w:val="-1"/>
        </w:rPr>
        <w:t xml:space="preserve"> </w:t>
      </w:r>
      <w:r w:rsidRPr="005C052E">
        <w:t>tỉnh</w:t>
      </w:r>
      <w:r w:rsidRPr="005C052E">
        <w:rPr>
          <w:spacing w:val="-1"/>
        </w:rPr>
        <w:t xml:space="preserve"> </w:t>
      </w:r>
      <w:bookmarkEnd w:id="122"/>
      <w:r w:rsidR="00E3120D" w:rsidRPr="005C052E">
        <w:rPr>
          <w:spacing w:val="-1"/>
        </w:rPr>
        <w:t>Gia</w:t>
      </w:r>
      <w:r w:rsidR="00E3120D" w:rsidRPr="005C052E">
        <w:rPr>
          <w:spacing w:val="-1"/>
          <w:lang w:val="vi-VN"/>
        </w:rPr>
        <w:t xml:space="preserve"> Lai</w:t>
      </w:r>
      <w:bookmarkEnd w:id="124"/>
      <w:bookmarkEnd w:id="125"/>
      <w:r w:rsidR="00E3120D" w:rsidRPr="005C052E">
        <w:rPr>
          <w:spacing w:val="-1"/>
          <w:lang w:val="vi-VN"/>
        </w:rPr>
        <w:t xml:space="preserve"> </w:t>
      </w:r>
      <w:bookmarkEnd w:id="123"/>
    </w:p>
    <w:p w14:paraId="181BE995" w14:textId="77777777" w:rsidR="00B56572" w:rsidRPr="005C052E" w:rsidRDefault="00B56572" w:rsidP="005C052E">
      <w:pPr>
        <w:spacing w:line="336" w:lineRule="auto"/>
        <w:ind w:firstLine="567"/>
        <w:jc w:val="both"/>
        <w:rPr>
          <w:sz w:val="28"/>
          <w:szCs w:val="28"/>
          <w:lang w:val="en-US"/>
        </w:rPr>
      </w:pPr>
      <w:bookmarkStart w:id="126" w:name="_bookmark58"/>
      <w:bookmarkEnd w:id="126"/>
      <w:r w:rsidRPr="005C052E">
        <w:rPr>
          <w:sz w:val="28"/>
          <w:szCs w:val="28"/>
          <w:lang w:val="en-US"/>
        </w:rPr>
        <w:t xml:space="preserve">Trước khi Luật </w:t>
      </w:r>
      <w:r w:rsidRPr="005C052E">
        <w:rPr>
          <w:sz w:val="28"/>
          <w:szCs w:val="28"/>
          <w:lang w:val="vi-VN"/>
        </w:rPr>
        <w:t xml:space="preserve">đất đai năm </w:t>
      </w:r>
      <w:r w:rsidRPr="005C052E">
        <w:rPr>
          <w:sz w:val="28"/>
          <w:szCs w:val="28"/>
          <w:lang w:val="en-US"/>
        </w:rPr>
        <w:t>2024 và Nghị định 71</w:t>
      </w:r>
      <w:r w:rsidRPr="005C052E">
        <w:rPr>
          <w:sz w:val="28"/>
          <w:szCs w:val="28"/>
          <w:lang w:val="vi-VN"/>
        </w:rPr>
        <w:t>/2024/NĐ-CP</w:t>
      </w:r>
      <w:r w:rsidRPr="005C052E">
        <w:rPr>
          <w:sz w:val="28"/>
          <w:szCs w:val="28"/>
          <w:lang w:val="en-US"/>
        </w:rPr>
        <w:t xml:space="preserve"> có hiệu lực, nhiều địa phương, trong đó có Gia Lai, đã thực hiện điều chỉnh cục bộ bảng giá đất giai đoạn 2020–2024 thông qua các Nghị quyết HĐND và Quyết định UBND để phản ứng với biến động thị trường địa phương. Tại Gia Lai đã có một số Nghị quyết của HĐND tỉnh về điều chỉnh bảng giá các địa phương trong</w:t>
      </w:r>
      <w:r w:rsidRPr="005C052E">
        <w:rPr>
          <w:sz w:val="28"/>
          <w:szCs w:val="28"/>
          <w:lang w:val="vi-VN"/>
        </w:rPr>
        <w:t xml:space="preserve"> đó kể đến</w:t>
      </w:r>
      <w:r w:rsidRPr="005C052E">
        <w:rPr>
          <w:sz w:val="28"/>
          <w:szCs w:val="28"/>
          <w:lang w:val="en-US"/>
        </w:rPr>
        <w:t xml:space="preserve"> Nghị quyết</w:t>
      </w:r>
      <w:r w:rsidRPr="005C052E">
        <w:rPr>
          <w:sz w:val="28"/>
          <w:szCs w:val="28"/>
          <w:lang w:val="vi-VN"/>
        </w:rPr>
        <w:t xml:space="preserve"> số</w:t>
      </w:r>
      <w:r w:rsidRPr="005C052E">
        <w:rPr>
          <w:sz w:val="28"/>
          <w:szCs w:val="28"/>
          <w:lang w:val="en-US"/>
        </w:rPr>
        <w:t xml:space="preserve"> 176/NQ-HĐND; Nghị</w:t>
      </w:r>
      <w:r w:rsidRPr="005C052E">
        <w:rPr>
          <w:sz w:val="28"/>
          <w:szCs w:val="28"/>
          <w:lang w:val="vi-VN"/>
        </w:rPr>
        <w:t xml:space="preserve"> quyết số </w:t>
      </w:r>
      <w:r w:rsidRPr="005C052E">
        <w:rPr>
          <w:sz w:val="28"/>
          <w:szCs w:val="28"/>
          <w:lang w:val="en-US"/>
        </w:rPr>
        <w:t>227/NQ-HĐND; Nghị</w:t>
      </w:r>
      <w:r w:rsidRPr="005C052E">
        <w:rPr>
          <w:sz w:val="28"/>
          <w:szCs w:val="28"/>
          <w:lang w:val="vi-VN"/>
        </w:rPr>
        <w:t xml:space="preserve"> quyết số </w:t>
      </w:r>
      <w:r w:rsidRPr="005C052E">
        <w:rPr>
          <w:sz w:val="28"/>
          <w:szCs w:val="28"/>
          <w:lang w:val="en-US"/>
        </w:rPr>
        <w:t>249/NQ-HĐND</w:t>
      </w:r>
      <w:r w:rsidRPr="005C052E">
        <w:rPr>
          <w:sz w:val="28"/>
          <w:szCs w:val="28"/>
          <w:lang w:val="vi-VN"/>
        </w:rPr>
        <w:t xml:space="preserve"> và đặc biệt là Nghị quyết số </w:t>
      </w:r>
      <w:r w:rsidRPr="005C052E">
        <w:rPr>
          <w:sz w:val="28"/>
          <w:szCs w:val="28"/>
          <w:lang w:val="en-US"/>
        </w:rPr>
        <w:t xml:space="preserve">275/NQ-HĐND năm 2022–2023 </w:t>
      </w:r>
    </w:p>
    <w:p w14:paraId="01DCB66D" w14:textId="77777777" w:rsidR="00B56572" w:rsidRPr="005C052E" w:rsidRDefault="00B56572" w:rsidP="005C052E">
      <w:pPr>
        <w:spacing w:line="336" w:lineRule="auto"/>
        <w:ind w:firstLine="567"/>
        <w:jc w:val="both"/>
        <w:rPr>
          <w:sz w:val="28"/>
          <w:szCs w:val="28"/>
          <w:lang w:val="en-US"/>
        </w:rPr>
      </w:pPr>
      <w:r w:rsidRPr="005C052E">
        <w:rPr>
          <w:sz w:val="28"/>
          <w:szCs w:val="28"/>
          <w:lang w:val="en-US"/>
        </w:rPr>
        <w:t>Uỷ</w:t>
      </w:r>
      <w:r w:rsidRPr="005C052E">
        <w:rPr>
          <w:sz w:val="28"/>
          <w:szCs w:val="28"/>
          <w:lang w:val="vi-VN"/>
        </w:rPr>
        <w:t xml:space="preserve"> ban nhân dân cũng đã kịp thời ban hành các</w:t>
      </w:r>
      <w:r w:rsidRPr="005C052E">
        <w:rPr>
          <w:sz w:val="28"/>
          <w:szCs w:val="28"/>
          <w:lang w:val="en-US"/>
        </w:rPr>
        <w:t xml:space="preserve"> Quyết định điều chỉnh, bổ sung bảng giá tại một số huyện, thị xã và thành phố nhằm đáp ứng thực tế giao dịch và chuẩn bị cho việc rà soát toàn diện trong giai đoạn tiếp theo</w:t>
      </w:r>
    </w:p>
    <w:p w14:paraId="0B4F170B" w14:textId="77777777" w:rsidR="00B56572" w:rsidRPr="005C052E" w:rsidRDefault="00B56572" w:rsidP="005C052E">
      <w:pPr>
        <w:spacing w:line="336" w:lineRule="auto"/>
        <w:ind w:firstLine="567"/>
        <w:jc w:val="both"/>
        <w:rPr>
          <w:sz w:val="28"/>
          <w:szCs w:val="28"/>
          <w:lang w:val="vi-VN"/>
        </w:rPr>
      </w:pPr>
      <w:r w:rsidRPr="005C052E">
        <w:rPr>
          <w:sz w:val="28"/>
          <w:szCs w:val="28"/>
          <w:lang w:val="en-US"/>
        </w:rPr>
        <w:t>Ngày 19</w:t>
      </w:r>
      <w:r w:rsidRPr="005C052E">
        <w:rPr>
          <w:sz w:val="28"/>
          <w:szCs w:val="28"/>
          <w:lang w:val="vi-VN"/>
        </w:rPr>
        <w:t>/6/2025 Uỷ ban nhân dân</w:t>
      </w:r>
      <w:r w:rsidRPr="005C052E">
        <w:rPr>
          <w:sz w:val="28"/>
          <w:szCs w:val="28"/>
          <w:lang w:val="en-US"/>
        </w:rPr>
        <w:t xml:space="preserve"> tỉnh Gia Lai đã ban hành Quyết định số 43/2025/QĐ-UBND điều chỉnh, bổ sung một số quy định của các quyết định ban hành Bảng giá các loại đất giai đoạn 2020-2024 trên địa bàn các huyện, thị xã, thành ph</w:t>
      </w:r>
      <w:r w:rsidRPr="005C052E">
        <w:rPr>
          <w:sz w:val="28"/>
          <w:szCs w:val="28"/>
          <w:lang w:val="vi-VN"/>
        </w:rPr>
        <w:t>ố.</w:t>
      </w:r>
    </w:p>
    <w:p w14:paraId="7433B140" w14:textId="77777777" w:rsidR="00B56572" w:rsidRPr="005C052E" w:rsidRDefault="00B56572" w:rsidP="005C052E">
      <w:pPr>
        <w:spacing w:line="336" w:lineRule="auto"/>
        <w:ind w:firstLine="567"/>
        <w:jc w:val="both"/>
        <w:rPr>
          <w:sz w:val="28"/>
          <w:szCs w:val="28"/>
          <w:lang w:val="vi-VN"/>
        </w:rPr>
      </w:pPr>
      <w:r w:rsidRPr="005C052E">
        <w:rPr>
          <w:sz w:val="28"/>
          <w:szCs w:val="28"/>
          <w:lang w:val="en-US"/>
        </w:rPr>
        <w:t>Theo đó, UBND tỉnh điều chỉnh, bổ sung một số quy định của Phụ lục ban hành kèm theo các Quyết định số 09, 10, 11/2020/QĐ-UBND ban hành Bảng giá các loại đất giai đoạn 2020-2024 trên địa bàn TP. Pleiku, Chư Păh, Đak Đoa; Quyết định số 46, 47,48, 49, 50, 51, 52, 53, 54, 55, 56, 57, 58, 59/2019/QĐ-UBND ban hành Bảng giá các loại đất giai đoạn 2020-2024 trên địa bàn huyện Đak Pơ, Chư Pưh, Phú Thiện, thị xã An Khê, huyện Kbang, Krông Pa, Chư Prông, Mang Yang, thị xã Ayun Pa, huyện Ia Pa, Chư Sê, Ia Grai, Kông Chro, Đức Cơ; một số bảng giá của các địa phương được điều chỉnh, bổ sung năm 2023.Quyết định này có hiệu lực thi hành từ ngày 20</w:t>
      </w:r>
      <w:r w:rsidRPr="005C052E">
        <w:rPr>
          <w:sz w:val="28"/>
          <w:szCs w:val="28"/>
          <w:lang w:val="vi-VN"/>
        </w:rPr>
        <w:t xml:space="preserve">/6/2025 </w:t>
      </w:r>
      <w:r w:rsidRPr="005C052E">
        <w:rPr>
          <w:sz w:val="28"/>
          <w:szCs w:val="28"/>
          <w:lang w:val="en-US"/>
        </w:rPr>
        <w:t xml:space="preserve"> đến hết </w:t>
      </w:r>
      <w:r w:rsidRPr="005C052E">
        <w:rPr>
          <w:sz w:val="28"/>
          <w:szCs w:val="28"/>
          <w:lang w:val="vi-VN"/>
        </w:rPr>
        <w:t>31/12/2025</w:t>
      </w:r>
      <w:r w:rsidRPr="005C052E">
        <w:rPr>
          <w:sz w:val="28"/>
          <w:szCs w:val="28"/>
          <w:vertAlign w:val="superscript"/>
          <w:lang w:val="vi-VN"/>
        </w:rPr>
        <w:footnoteReference w:id="4"/>
      </w:r>
    </w:p>
    <w:p w14:paraId="6063FA1E" w14:textId="0CF6FCDD" w:rsidR="00E3120D" w:rsidRPr="005C052E" w:rsidRDefault="00E3120D" w:rsidP="005C052E">
      <w:pPr>
        <w:pStyle w:val="Heading2"/>
        <w:spacing w:line="360" w:lineRule="auto"/>
        <w:ind w:left="0" w:firstLine="567"/>
        <w:rPr>
          <w:sz w:val="28"/>
          <w:szCs w:val="28"/>
          <w:lang w:val="vi-VN"/>
        </w:rPr>
      </w:pPr>
      <w:r w:rsidRPr="005C052E">
        <w:rPr>
          <w:sz w:val="28"/>
          <w:szCs w:val="28"/>
        </w:rPr>
        <w:lastRenderedPageBreak/>
        <w:t xml:space="preserve">Hạn chế trong thực tiễn </w:t>
      </w:r>
      <w:r w:rsidR="0010776A" w:rsidRPr="005C052E">
        <w:rPr>
          <w:sz w:val="28"/>
          <w:szCs w:val="28"/>
        </w:rPr>
        <w:t>thực</w:t>
      </w:r>
      <w:r w:rsidR="0010776A" w:rsidRPr="005C052E">
        <w:rPr>
          <w:sz w:val="28"/>
          <w:szCs w:val="28"/>
          <w:lang w:val="vi-VN"/>
        </w:rPr>
        <w:t xml:space="preserve"> hiện pháp luật về giá đất</w:t>
      </w:r>
    </w:p>
    <w:p w14:paraId="767F4CE7" w14:textId="3C012C5D" w:rsidR="00E3120D" w:rsidRPr="005C052E" w:rsidRDefault="00E3120D" w:rsidP="005C052E">
      <w:pPr>
        <w:spacing w:line="360" w:lineRule="auto"/>
        <w:ind w:firstLine="567"/>
        <w:jc w:val="both"/>
        <w:rPr>
          <w:spacing w:val="-4"/>
          <w:sz w:val="28"/>
          <w:szCs w:val="28"/>
        </w:rPr>
      </w:pPr>
      <w:r w:rsidRPr="005C052E">
        <w:rPr>
          <w:spacing w:val="-4"/>
          <w:sz w:val="28"/>
          <w:szCs w:val="28"/>
        </w:rPr>
        <w:t>Khoảng cách giữa giá pháp định và giá thị trường vẫn tồn tại</w:t>
      </w:r>
    </w:p>
    <w:p w14:paraId="0CB62B5D" w14:textId="140FAD80" w:rsidR="00E3120D" w:rsidRPr="005C052E" w:rsidRDefault="00E3120D" w:rsidP="005C052E">
      <w:pPr>
        <w:spacing w:line="360" w:lineRule="auto"/>
        <w:ind w:firstLine="567"/>
        <w:jc w:val="both"/>
        <w:rPr>
          <w:spacing w:val="-6"/>
          <w:sz w:val="28"/>
          <w:szCs w:val="28"/>
          <w:lang w:val="vi-VN"/>
        </w:rPr>
      </w:pPr>
      <w:r w:rsidRPr="005C052E">
        <w:rPr>
          <w:spacing w:val="-6"/>
          <w:sz w:val="28"/>
          <w:szCs w:val="28"/>
        </w:rPr>
        <w:t>Mặc dù đã có điều chỉnh, bảng giá pháp định vẫn còn khoảng cách đáng kể so với giá giao dịch thực tế ở những khu vực có nhu cầu cao. Khoảng cách này gây khó khăn trong bồi thường, khiến người sử dụng đất phản ứng và đôi khi dẫn tới khiếu nại, khiếu kiện. Nghị định 71/2024 đặt ra cơ chế gần thị trường hơn nhưng việc triển khai chậm và dữ liệu đầu vào chưa đầy đủ làm giảm hiệu quả</w:t>
      </w:r>
      <w:r w:rsidR="00A04D67" w:rsidRPr="005C052E">
        <w:rPr>
          <w:spacing w:val="-6"/>
          <w:sz w:val="28"/>
          <w:szCs w:val="28"/>
          <w:lang w:val="vi-VN"/>
        </w:rPr>
        <w:t>.</w:t>
      </w:r>
    </w:p>
    <w:p w14:paraId="43AA4290" w14:textId="77777777" w:rsidR="00E3120D" w:rsidRPr="005C052E" w:rsidRDefault="00E3120D" w:rsidP="005C052E">
      <w:pPr>
        <w:spacing w:line="360" w:lineRule="auto"/>
        <w:ind w:firstLine="567"/>
        <w:jc w:val="both"/>
        <w:rPr>
          <w:spacing w:val="2"/>
          <w:sz w:val="28"/>
          <w:szCs w:val="28"/>
        </w:rPr>
      </w:pPr>
      <w:r w:rsidRPr="005C052E">
        <w:rPr>
          <w:spacing w:val="2"/>
          <w:sz w:val="28"/>
          <w:szCs w:val="28"/>
        </w:rPr>
        <w:t>Hệ thống dữ liệu chưa liên thông và thiếu tiêu chuẩn thống nhất</w:t>
      </w:r>
    </w:p>
    <w:p w14:paraId="2184B20B" w14:textId="6B0636A8" w:rsidR="00E3120D" w:rsidRPr="005C052E" w:rsidRDefault="00E3120D" w:rsidP="005C052E">
      <w:pPr>
        <w:spacing w:line="360" w:lineRule="auto"/>
        <w:ind w:firstLine="567"/>
        <w:jc w:val="both"/>
        <w:rPr>
          <w:sz w:val="28"/>
          <w:szCs w:val="28"/>
        </w:rPr>
      </w:pPr>
      <w:r w:rsidRPr="005C052E">
        <w:rPr>
          <w:sz w:val="28"/>
          <w:szCs w:val="28"/>
        </w:rPr>
        <w:t>Năng lực chuyên môn và nguồn lực hạn chế</w:t>
      </w:r>
    </w:p>
    <w:p w14:paraId="2B6399BF" w14:textId="686BCD2E" w:rsidR="00E3120D" w:rsidRPr="005C052E" w:rsidRDefault="00E3120D" w:rsidP="005C052E">
      <w:pPr>
        <w:spacing w:line="360" w:lineRule="auto"/>
        <w:ind w:firstLine="567"/>
        <w:jc w:val="both"/>
        <w:rPr>
          <w:sz w:val="28"/>
          <w:szCs w:val="28"/>
        </w:rPr>
      </w:pPr>
      <w:r w:rsidRPr="005C052E">
        <w:rPr>
          <w:sz w:val="28"/>
          <w:szCs w:val="28"/>
        </w:rPr>
        <w:t>Áp lực cân đối ngân sách và yếu tố chính trị địa phương</w:t>
      </w:r>
    </w:p>
    <w:p w14:paraId="5DB8419C" w14:textId="77777777" w:rsidR="00E3120D" w:rsidRPr="005C052E" w:rsidRDefault="00E3120D" w:rsidP="005C052E">
      <w:pPr>
        <w:pStyle w:val="Heading2"/>
        <w:spacing w:line="360" w:lineRule="auto"/>
        <w:ind w:left="0" w:firstLine="567"/>
        <w:rPr>
          <w:sz w:val="28"/>
          <w:szCs w:val="28"/>
        </w:rPr>
      </w:pPr>
      <w:r w:rsidRPr="005C052E">
        <w:rPr>
          <w:sz w:val="28"/>
          <w:szCs w:val="28"/>
        </w:rPr>
        <w:t>7. Nguyên nhân của các hạn chế</w:t>
      </w:r>
    </w:p>
    <w:p w14:paraId="503D6973" w14:textId="18ECA6B5" w:rsidR="00E3120D" w:rsidRPr="005C052E" w:rsidRDefault="00E3120D" w:rsidP="005C052E">
      <w:pPr>
        <w:spacing w:line="360" w:lineRule="auto"/>
        <w:ind w:firstLine="567"/>
        <w:jc w:val="both"/>
        <w:rPr>
          <w:sz w:val="28"/>
          <w:szCs w:val="28"/>
        </w:rPr>
      </w:pPr>
      <w:r w:rsidRPr="005C052E">
        <w:rPr>
          <w:sz w:val="28"/>
          <w:szCs w:val="28"/>
        </w:rPr>
        <w:t>Thiếu dữ liệu giao dịch minh bạch</w:t>
      </w:r>
    </w:p>
    <w:p w14:paraId="1803E70F" w14:textId="07692183" w:rsidR="00E3120D" w:rsidRPr="005C052E" w:rsidRDefault="00E3120D" w:rsidP="005C052E">
      <w:pPr>
        <w:spacing w:line="360" w:lineRule="auto"/>
        <w:ind w:firstLine="567"/>
        <w:jc w:val="both"/>
        <w:rPr>
          <w:sz w:val="28"/>
          <w:szCs w:val="28"/>
        </w:rPr>
      </w:pPr>
      <w:r w:rsidRPr="005C052E">
        <w:rPr>
          <w:sz w:val="28"/>
          <w:szCs w:val="28"/>
        </w:rPr>
        <w:t>Năng lực tổ chức và chuyên môn</w:t>
      </w:r>
    </w:p>
    <w:p w14:paraId="3E958E37" w14:textId="4DF5A323" w:rsidR="00E3120D" w:rsidRPr="005C052E" w:rsidRDefault="00E3120D" w:rsidP="005C052E">
      <w:pPr>
        <w:spacing w:line="360" w:lineRule="auto"/>
        <w:ind w:firstLine="567"/>
        <w:jc w:val="both"/>
        <w:rPr>
          <w:spacing w:val="-2"/>
          <w:sz w:val="28"/>
          <w:szCs w:val="28"/>
        </w:rPr>
      </w:pPr>
      <w:r w:rsidRPr="005C052E">
        <w:rPr>
          <w:spacing w:val="-2"/>
          <w:sz w:val="28"/>
          <w:szCs w:val="28"/>
        </w:rPr>
        <w:t>Tác động của các chính sách liên ngành và yếu tố thị trường</w:t>
      </w:r>
    </w:p>
    <w:p w14:paraId="3312876B" w14:textId="77777777" w:rsidR="00E3120D" w:rsidRPr="005C052E" w:rsidRDefault="00E3120D" w:rsidP="005C052E">
      <w:pPr>
        <w:spacing w:line="360" w:lineRule="auto"/>
        <w:ind w:firstLine="567"/>
        <w:jc w:val="both"/>
        <w:rPr>
          <w:sz w:val="28"/>
          <w:szCs w:val="28"/>
        </w:rPr>
      </w:pPr>
    </w:p>
    <w:p w14:paraId="1291A2B9" w14:textId="77777777" w:rsidR="00A04D67" w:rsidRPr="005C052E" w:rsidRDefault="00A04D67" w:rsidP="005C052E">
      <w:pPr>
        <w:widowControl/>
        <w:autoSpaceDE/>
        <w:autoSpaceDN/>
        <w:spacing w:line="360" w:lineRule="auto"/>
        <w:ind w:firstLine="567"/>
        <w:rPr>
          <w:b/>
          <w:bCs/>
          <w:sz w:val="28"/>
          <w:szCs w:val="28"/>
        </w:rPr>
      </w:pPr>
      <w:bookmarkStart w:id="127" w:name="_bookmark73"/>
      <w:bookmarkStart w:id="128" w:name="_Toc153695709"/>
      <w:bookmarkEnd w:id="127"/>
      <w:r w:rsidRPr="005C052E">
        <w:rPr>
          <w:sz w:val="28"/>
          <w:szCs w:val="28"/>
        </w:rPr>
        <w:br w:type="page"/>
      </w:r>
    </w:p>
    <w:p w14:paraId="68E1E970" w14:textId="07711198" w:rsidR="00C477FE" w:rsidRPr="005C052E" w:rsidRDefault="0055253E" w:rsidP="005C052E">
      <w:pPr>
        <w:pStyle w:val="10"/>
      </w:pPr>
      <w:bookmarkStart w:id="129" w:name="_Toc208822396"/>
      <w:bookmarkStart w:id="130" w:name="_Toc216881212"/>
      <w:r w:rsidRPr="005C052E">
        <w:lastRenderedPageBreak/>
        <w:t>Tiểu</w:t>
      </w:r>
      <w:r w:rsidRPr="005C052E">
        <w:rPr>
          <w:spacing w:val="-5"/>
        </w:rPr>
        <w:t xml:space="preserve"> </w:t>
      </w:r>
      <w:r w:rsidRPr="005C052E">
        <w:t>kết</w:t>
      </w:r>
      <w:r w:rsidRPr="005C052E">
        <w:rPr>
          <w:spacing w:val="-4"/>
        </w:rPr>
        <w:t xml:space="preserve"> </w:t>
      </w:r>
      <w:r w:rsidRPr="005C052E">
        <w:t>Chương</w:t>
      </w:r>
      <w:r w:rsidRPr="005C052E">
        <w:rPr>
          <w:spacing w:val="-4"/>
        </w:rPr>
        <w:t xml:space="preserve"> </w:t>
      </w:r>
      <w:r w:rsidRPr="005C052E">
        <w:t>2</w:t>
      </w:r>
      <w:bookmarkEnd w:id="128"/>
      <w:bookmarkEnd w:id="129"/>
      <w:bookmarkEnd w:id="130"/>
    </w:p>
    <w:p w14:paraId="17BCAA52" w14:textId="77777777" w:rsidR="00A04D67" w:rsidRPr="005C052E" w:rsidRDefault="00A04D67" w:rsidP="005C052E">
      <w:pPr>
        <w:pStyle w:val="1"/>
        <w:ind w:firstLine="567"/>
        <w:rPr>
          <w:szCs w:val="28"/>
        </w:rPr>
      </w:pPr>
    </w:p>
    <w:p w14:paraId="3DC55829" w14:textId="77777777" w:rsidR="00C477FE" w:rsidRPr="005C052E" w:rsidRDefault="0055253E" w:rsidP="005C052E">
      <w:pPr>
        <w:pStyle w:val="BodyText"/>
        <w:tabs>
          <w:tab w:val="left" w:pos="993"/>
        </w:tabs>
        <w:spacing w:line="360" w:lineRule="auto"/>
        <w:ind w:left="0" w:firstLine="567"/>
        <w:rPr>
          <w:sz w:val="28"/>
          <w:szCs w:val="28"/>
        </w:rPr>
      </w:pPr>
      <w:r w:rsidRPr="005C052E">
        <w:rPr>
          <w:sz w:val="28"/>
          <w:szCs w:val="28"/>
        </w:rPr>
        <w:t xml:space="preserve">Từ những vấn đề lí luận về </w:t>
      </w:r>
      <w:r w:rsidR="006B18DF" w:rsidRPr="005C052E">
        <w:rPr>
          <w:sz w:val="28"/>
          <w:szCs w:val="28"/>
        </w:rPr>
        <w:t>giá</w:t>
      </w:r>
      <w:r w:rsidR="006B18DF" w:rsidRPr="005C052E">
        <w:rPr>
          <w:sz w:val="28"/>
          <w:szCs w:val="28"/>
          <w:lang w:val="vi-VN"/>
        </w:rPr>
        <w:t xml:space="preserve"> đất</w:t>
      </w:r>
      <w:r w:rsidRPr="005C052E">
        <w:rPr>
          <w:sz w:val="28"/>
          <w:szCs w:val="28"/>
        </w:rPr>
        <w:t xml:space="preserve"> các</w:t>
      </w:r>
      <w:r w:rsidRPr="005C052E">
        <w:rPr>
          <w:spacing w:val="1"/>
          <w:sz w:val="28"/>
          <w:szCs w:val="28"/>
        </w:rPr>
        <w:t xml:space="preserve"> </w:t>
      </w:r>
      <w:r w:rsidRPr="005C052E">
        <w:rPr>
          <w:sz w:val="28"/>
          <w:szCs w:val="28"/>
        </w:rPr>
        <w:t xml:space="preserve">yếu tố chi phối đến việc thực tiễn thực hiện pháp luật </w:t>
      </w:r>
      <w:r w:rsidR="006B18DF" w:rsidRPr="005C052E">
        <w:rPr>
          <w:sz w:val="28"/>
          <w:szCs w:val="28"/>
          <w:lang w:val="vi-VN"/>
        </w:rPr>
        <w:t xml:space="preserve"> về </w:t>
      </w:r>
      <w:r w:rsidR="006B18DF" w:rsidRPr="005C052E">
        <w:rPr>
          <w:sz w:val="28"/>
          <w:szCs w:val="28"/>
        </w:rPr>
        <w:t>giá</w:t>
      </w:r>
      <w:r w:rsidR="006B18DF" w:rsidRPr="005C052E">
        <w:rPr>
          <w:sz w:val="28"/>
          <w:szCs w:val="28"/>
          <w:lang w:val="vi-VN"/>
        </w:rPr>
        <w:t xml:space="preserve"> đất</w:t>
      </w:r>
      <w:r w:rsidRPr="005C052E">
        <w:rPr>
          <w:sz w:val="28"/>
          <w:szCs w:val="28"/>
        </w:rPr>
        <w:t>, chương 2 tác</w:t>
      </w:r>
      <w:r w:rsidRPr="005C052E">
        <w:rPr>
          <w:spacing w:val="1"/>
          <w:sz w:val="28"/>
          <w:szCs w:val="28"/>
        </w:rPr>
        <w:t xml:space="preserve"> </w:t>
      </w:r>
      <w:r w:rsidRPr="005C052E">
        <w:rPr>
          <w:sz w:val="28"/>
          <w:szCs w:val="28"/>
        </w:rPr>
        <w:t>giả Đề án đi vào đánh</w:t>
      </w:r>
      <w:r w:rsidRPr="005C052E">
        <w:rPr>
          <w:spacing w:val="1"/>
          <w:sz w:val="28"/>
          <w:szCs w:val="28"/>
        </w:rPr>
        <w:t xml:space="preserve"> </w:t>
      </w:r>
      <w:r w:rsidRPr="005C052E">
        <w:rPr>
          <w:sz w:val="28"/>
          <w:szCs w:val="28"/>
        </w:rPr>
        <w:t>giá tổng thế</w:t>
      </w:r>
      <w:r w:rsidRPr="005C052E">
        <w:rPr>
          <w:spacing w:val="1"/>
          <w:sz w:val="28"/>
          <w:szCs w:val="28"/>
        </w:rPr>
        <w:t xml:space="preserve"> </w:t>
      </w:r>
      <w:r w:rsidRPr="005C052E">
        <w:rPr>
          <w:sz w:val="28"/>
          <w:szCs w:val="28"/>
        </w:rPr>
        <w:t>hệ thống</w:t>
      </w:r>
      <w:r w:rsidRPr="005C052E">
        <w:rPr>
          <w:spacing w:val="65"/>
          <w:sz w:val="28"/>
          <w:szCs w:val="28"/>
        </w:rPr>
        <w:t xml:space="preserve"> </w:t>
      </w:r>
      <w:r w:rsidRPr="005C052E">
        <w:rPr>
          <w:sz w:val="28"/>
          <w:szCs w:val="28"/>
        </w:rPr>
        <w:t>pháp luật và thực</w:t>
      </w:r>
      <w:r w:rsidRPr="005C052E">
        <w:rPr>
          <w:spacing w:val="1"/>
          <w:sz w:val="28"/>
          <w:szCs w:val="28"/>
        </w:rPr>
        <w:t xml:space="preserve"> </w:t>
      </w:r>
      <w:r w:rsidRPr="005C052E">
        <w:rPr>
          <w:sz w:val="28"/>
          <w:szCs w:val="28"/>
        </w:rPr>
        <w:t>tiễn</w:t>
      </w:r>
      <w:r w:rsidRPr="005C052E">
        <w:rPr>
          <w:spacing w:val="-2"/>
          <w:sz w:val="28"/>
          <w:szCs w:val="28"/>
        </w:rPr>
        <w:t xml:space="preserve"> </w:t>
      </w:r>
      <w:r w:rsidRPr="005C052E">
        <w:rPr>
          <w:sz w:val="28"/>
          <w:szCs w:val="28"/>
        </w:rPr>
        <w:t>thực hiện</w:t>
      </w:r>
      <w:r w:rsidRPr="005C052E">
        <w:rPr>
          <w:spacing w:val="-2"/>
          <w:sz w:val="28"/>
          <w:szCs w:val="28"/>
        </w:rPr>
        <w:t xml:space="preserve"> </w:t>
      </w:r>
      <w:r w:rsidRPr="005C052E">
        <w:rPr>
          <w:sz w:val="28"/>
          <w:szCs w:val="28"/>
        </w:rPr>
        <w:t>tại</w:t>
      </w:r>
      <w:r w:rsidRPr="005C052E">
        <w:rPr>
          <w:spacing w:val="-1"/>
          <w:sz w:val="28"/>
          <w:szCs w:val="28"/>
        </w:rPr>
        <w:t xml:space="preserve"> </w:t>
      </w:r>
      <w:r w:rsidRPr="005C052E">
        <w:rPr>
          <w:sz w:val="28"/>
          <w:szCs w:val="28"/>
        </w:rPr>
        <w:t>địa</w:t>
      </w:r>
      <w:r w:rsidRPr="005C052E">
        <w:rPr>
          <w:spacing w:val="-2"/>
          <w:sz w:val="28"/>
          <w:szCs w:val="28"/>
        </w:rPr>
        <w:t xml:space="preserve"> </w:t>
      </w:r>
      <w:r w:rsidRPr="005C052E">
        <w:rPr>
          <w:sz w:val="28"/>
          <w:szCs w:val="28"/>
        </w:rPr>
        <w:t>phương</w:t>
      </w:r>
      <w:r w:rsidRPr="005C052E">
        <w:rPr>
          <w:spacing w:val="-1"/>
          <w:sz w:val="28"/>
          <w:szCs w:val="28"/>
        </w:rPr>
        <w:t xml:space="preserve"> </w:t>
      </w:r>
      <w:r w:rsidRPr="005C052E">
        <w:rPr>
          <w:sz w:val="28"/>
          <w:szCs w:val="28"/>
        </w:rPr>
        <w:t>và</w:t>
      </w:r>
      <w:r w:rsidRPr="005C052E">
        <w:rPr>
          <w:spacing w:val="-1"/>
          <w:sz w:val="28"/>
          <w:szCs w:val="28"/>
        </w:rPr>
        <w:t xml:space="preserve"> </w:t>
      </w:r>
      <w:r w:rsidRPr="005C052E">
        <w:rPr>
          <w:sz w:val="28"/>
          <w:szCs w:val="28"/>
        </w:rPr>
        <w:t>tập</w:t>
      </w:r>
      <w:r w:rsidRPr="005C052E">
        <w:rPr>
          <w:spacing w:val="-2"/>
          <w:sz w:val="28"/>
          <w:szCs w:val="28"/>
        </w:rPr>
        <w:t xml:space="preserve"> </w:t>
      </w:r>
      <w:r w:rsidRPr="005C052E">
        <w:rPr>
          <w:sz w:val="28"/>
          <w:szCs w:val="28"/>
        </w:rPr>
        <w:t>trung</w:t>
      </w:r>
      <w:r w:rsidRPr="005C052E">
        <w:rPr>
          <w:spacing w:val="-1"/>
          <w:sz w:val="28"/>
          <w:szCs w:val="28"/>
        </w:rPr>
        <w:t xml:space="preserve"> </w:t>
      </w:r>
      <w:r w:rsidRPr="005C052E">
        <w:rPr>
          <w:sz w:val="28"/>
          <w:szCs w:val="28"/>
        </w:rPr>
        <w:t>giải quyết</w:t>
      </w:r>
      <w:r w:rsidRPr="005C052E">
        <w:rPr>
          <w:spacing w:val="-1"/>
          <w:sz w:val="28"/>
          <w:szCs w:val="28"/>
        </w:rPr>
        <w:t xml:space="preserve"> </w:t>
      </w:r>
      <w:r w:rsidRPr="005C052E">
        <w:rPr>
          <w:sz w:val="28"/>
          <w:szCs w:val="28"/>
        </w:rPr>
        <w:t>được</w:t>
      </w:r>
      <w:r w:rsidRPr="005C052E">
        <w:rPr>
          <w:spacing w:val="-1"/>
          <w:sz w:val="28"/>
          <w:szCs w:val="28"/>
        </w:rPr>
        <w:t xml:space="preserve"> </w:t>
      </w:r>
      <w:r w:rsidRPr="005C052E">
        <w:rPr>
          <w:sz w:val="28"/>
          <w:szCs w:val="28"/>
        </w:rPr>
        <w:t>các</w:t>
      </w:r>
      <w:r w:rsidRPr="005C052E">
        <w:rPr>
          <w:spacing w:val="1"/>
          <w:sz w:val="28"/>
          <w:szCs w:val="28"/>
        </w:rPr>
        <w:t xml:space="preserve"> </w:t>
      </w:r>
      <w:r w:rsidRPr="005C052E">
        <w:rPr>
          <w:sz w:val="28"/>
          <w:szCs w:val="28"/>
        </w:rPr>
        <w:t>nội</w:t>
      </w:r>
      <w:r w:rsidRPr="005C052E">
        <w:rPr>
          <w:spacing w:val="-1"/>
          <w:sz w:val="28"/>
          <w:szCs w:val="28"/>
        </w:rPr>
        <w:t xml:space="preserve"> </w:t>
      </w:r>
      <w:r w:rsidRPr="005C052E">
        <w:rPr>
          <w:sz w:val="28"/>
          <w:szCs w:val="28"/>
        </w:rPr>
        <w:t>dung</w:t>
      </w:r>
      <w:r w:rsidRPr="005C052E">
        <w:rPr>
          <w:spacing w:val="-2"/>
          <w:sz w:val="28"/>
          <w:szCs w:val="28"/>
        </w:rPr>
        <w:t xml:space="preserve"> </w:t>
      </w:r>
      <w:r w:rsidRPr="005C052E">
        <w:rPr>
          <w:sz w:val="28"/>
          <w:szCs w:val="28"/>
        </w:rPr>
        <w:t>sau:</w:t>
      </w:r>
    </w:p>
    <w:p w14:paraId="56D3FB01" w14:textId="77777777" w:rsidR="006B18DF" w:rsidRPr="005C052E" w:rsidRDefault="0055253E" w:rsidP="005C052E">
      <w:pPr>
        <w:pStyle w:val="BodyText"/>
        <w:tabs>
          <w:tab w:val="left" w:pos="993"/>
        </w:tabs>
        <w:spacing w:line="360" w:lineRule="auto"/>
        <w:ind w:left="0" w:firstLine="567"/>
        <w:rPr>
          <w:sz w:val="28"/>
          <w:szCs w:val="28"/>
        </w:rPr>
      </w:pPr>
      <w:r w:rsidRPr="005C052E">
        <w:rPr>
          <w:i/>
          <w:sz w:val="28"/>
          <w:szCs w:val="28"/>
        </w:rPr>
        <w:t>Thứ nhất</w:t>
      </w:r>
      <w:r w:rsidRPr="005C052E">
        <w:rPr>
          <w:sz w:val="28"/>
          <w:szCs w:val="28"/>
        </w:rPr>
        <w:t xml:space="preserve">, tác giả phân tích được các quy định của pháp luật </w:t>
      </w:r>
      <w:r w:rsidR="006B18DF" w:rsidRPr="005C052E">
        <w:rPr>
          <w:sz w:val="28"/>
          <w:szCs w:val="28"/>
          <w:lang w:val="vi-VN"/>
        </w:rPr>
        <w:t xml:space="preserve">về </w:t>
      </w:r>
      <w:r w:rsidR="006B18DF" w:rsidRPr="005C052E">
        <w:rPr>
          <w:sz w:val="28"/>
          <w:szCs w:val="28"/>
        </w:rPr>
        <w:t>giá</w:t>
      </w:r>
      <w:r w:rsidR="006B18DF" w:rsidRPr="005C052E">
        <w:rPr>
          <w:sz w:val="28"/>
          <w:szCs w:val="28"/>
          <w:lang w:val="vi-VN"/>
        </w:rPr>
        <w:t xml:space="preserve"> đất</w:t>
      </w:r>
      <w:r w:rsidR="006B18DF" w:rsidRPr="005C052E">
        <w:rPr>
          <w:sz w:val="28"/>
          <w:szCs w:val="28"/>
        </w:rPr>
        <w:t xml:space="preserve"> </w:t>
      </w:r>
      <w:r w:rsidRPr="005C052E">
        <w:rPr>
          <w:sz w:val="28"/>
          <w:szCs w:val="28"/>
        </w:rPr>
        <w:t>từ</w:t>
      </w:r>
      <w:r w:rsidRPr="005C052E">
        <w:rPr>
          <w:spacing w:val="-11"/>
          <w:sz w:val="28"/>
          <w:szCs w:val="28"/>
        </w:rPr>
        <w:t xml:space="preserve"> </w:t>
      </w:r>
      <w:r w:rsidRPr="005C052E">
        <w:rPr>
          <w:sz w:val="28"/>
          <w:szCs w:val="28"/>
        </w:rPr>
        <w:t>các</w:t>
      </w:r>
      <w:r w:rsidRPr="005C052E">
        <w:rPr>
          <w:spacing w:val="-13"/>
          <w:sz w:val="28"/>
          <w:szCs w:val="28"/>
        </w:rPr>
        <w:t xml:space="preserve"> </w:t>
      </w:r>
      <w:r w:rsidRPr="005C052E">
        <w:rPr>
          <w:sz w:val="28"/>
          <w:szCs w:val="28"/>
        </w:rPr>
        <w:t>quy</w:t>
      </w:r>
      <w:r w:rsidRPr="005C052E">
        <w:rPr>
          <w:spacing w:val="-14"/>
          <w:sz w:val="28"/>
          <w:szCs w:val="28"/>
        </w:rPr>
        <w:t xml:space="preserve"> </w:t>
      </w:r>
      <w:r w:rsidRPr="005C052E">
        <w:rPr>
          <w:sz w:val="28"/>
          <w:szCs w:val="28"/>
        </w:rPr>
        <w:t>định</w:t>
      </w:r>
      <w:r w:rsidRPr="005C052E">
        <w:rPr>
          <w:spacing w:val="-13"/>
          <w:sz w:val="28"/>
          <w:szCs w:val="28"/>
        </w:rPr>
        <w:t xml:space="preserve"> </w:t>
      </w:r>
      <w:r w:rsidRPr="005C052E">
        <w:rPr>
          <w:sz w:val="28"/>
          <w:szCs w:val="28"/>
        </w:rPr>
        <w:t>của</w:t>
      </w:r>
      <w:r w:rsidRPr="005C052E">
        <w:rPr>
          <w:spacing w:val="-12"/>
          <w:sz w:val="28"/>
          <w:szCs w:val="28"/>
        </w:rPr>
        <w:t xml:space="preserve"> </w:t>
      </w:r>
      <w:r w:rsidRPr="005C052E">
        <w:rPr>
          <w:sz w:val="28"/>
          <w:szCs w:val="28"/>
        </w:rPr>
        <w:t>Lu</w:t>
      </w:r>
      <w:r w:rsidRPr="005C052E">
        <w:rPr>
          <w:sz w:val="28"/>
          <w:szCs w:val="28"/>
          <w:lang w:val="en-US"/>
        </w:rPr>
        <w:t xml:space="preserve">ật </w:t>
      </w:r>
      <w:r w:rsidRPr="005C052E">
        <w:rPr>
          <w:spacing w:val="-1"/>
          <w:sz w:val="28"/>
          <w:szCs w:val="28"/>
        </w:rPr>
        <w:t>Đất</w:t>
      </w:r>
      <w:r w:rsidRPr="005C052E">
        <w:rPr>
          <w:spacing w:val="-13"/>
          <w:sz w:val="28"/>
          <w:szCs w:val="28"/>
        </w:rPr>
        <w:t xml:space="preserve"> </w:t>
      </w:r>
      <w:r w:rsidRPr="005C052E">
        <w:rPr>
          <w:spacing w:val="-1"/>
          <w:sz w:val="28"/>
          <w:szCs w:val="28"/>
        </w:rPr>
        <w:t>đai</w:t>
      </w:r>
      <w:r w:rsidRPr="005C052E">
        <w:rPr>
          <w:spacing w:val="-15"/>
          <w:sz w:val="28"/>
          <w:szCs w:val="28"/>
        </w:rPr>
        <w:t xml:space="preserve"> </w:t>
      </w:r>
      <w:r w:rsidRPr="005C052E">
        <w:rPr>
          <w:spacing w:val="-1"/>
          <w:sz w:val="28"/>
          <w:szCs w:val="28"/>
        </w:rPr>
        <w:t>năm</w:t>
      </w:r>
      <w:r w:rsidRPr="005C052E">
        <w:rPr>
          <w:spacing w:val="-13"/>
          <w:sz w:val="28"/>
          <w:szCs w:val="28"/>
        </w:rPr>
        <w:t xml:space="preserve"> </w:t>
      </w:r>
      <w:r w:rsidRPr="005C052E">
        <w:rPr>
          <w:spacing w:val="-1"/>
          <w:sz w:val="28"/>
          <w:szCs w:val="28"/>
        </w:rPr>
        <w:t>20</w:t>
      </w:r>
      <w:r w:rsidR="006B18DF" w:rsidRPr="005C052E">
        <w:rPr>
          <w:spacing w:val="-1"/>
          <w:sz w:val="28"/>
          <w:szCs w:val="28"/>
          <w:lang w:val="vi-VN"/>
        </w:rPr>
        <w:t>24</w:t>
      </w:r>
      <w:r w:rsidRPr="005C052E">
        <w:rPr>
          <w:spacing w:val="-14"/>
          <w:sz w:val="28"/>
          <w:szCs w:val="28"/>
        </w:rPr>
        <w:t xml:space="preserve"> </w:t>
      </w:r>
      <w:r w:rsidRPr="005C052E">
        <w:rPr>
          <w:spacing w:val="-1"/>
          <w:sz w:val="28"/>
          <w:szCs w:val="28"/>
        </w:rPr>
        <w:t>và</w:t>
      </w:r>
      <w:r w:rsidRPr="005C052E">
        <w:rPr>
          <w:spacing w:val="-12"/>
          <w:sz w:val="28"/>
          <w:szCs w:val="28"/>
        </w:rPr>
        <w:t xml:space="preserve"> </w:t>
      </w:r>
      <w:r w:rsidRPr="005C052E">
        <w:rPr>
          <w:spacing w:val="-1"/>
          <w:sz w:val="28"/>
          <w:szCs w:val="28"/>
        </w:rPr>
        <w:t>các</w:t>
      </w:r>
      <w:r w:rsidRPr="005C052E">
        <w:rPr>
          <w:spacing w:val="-15"/>
          <w:sz w:val="28"/>
          <w:szCs w:val="28"/>
        </w:rPr>
        <w:t xml:space="preserve"> </w:t>
      </w:r>
      <w:r w:rsidRPr="005C052E">
        <w:rPr>
          <w:spacing w:val="-1"/>
          <w:sz w:val="28"/>
          <w:szCs w:val="28"/>
        </w:rPr>
        <w:t>văn</w:t>
      </w:r>
      <w:r w:rsidRPr="005C052E">
        <w:rPr>
          <w:spacing w:val="-15"/>
          <w:sz w:val="28"/>
          <w:szCs w:val="28"/>
        </w:rPr>
        <w:t xml:space="preserve"> </w:t>
      </w:r>
      <w:r w:rsidRPr="005C052E">
        <w:rPr>
          <w:spacing w:val="-1"/>
          <w:sz w:val="28"/>
          <w:szCs w:val="28"/>
        </w:rPr>
        <w:t>bản</w:t>
      </w:r>
      <w:r w:rsidRPr="005C052E">
        <w:rPr>
          <w:spacing w:val="-13"/>
          <w:sz w:val="28"/>
          <w:szCs w:val="28"/>
        </w:rPr>
        <w:t xml:space="preserve"> </w:t>
      </w:r>
      <w:r w:rsidRPr="005C052E">
        <w:rPr>
          <w:sz w:val="28"/>
          <w:szCs w:val="28"/>
        </w:rPr>
        <w:t>hướng</w:t>
      </w:r>
      <w:r w:rsidRPr="005C052E">
        <w:rPr>
          <w:spacing w:val="-14"/>
          <w:sz w:val="28"/>
          <w:szCs w:val="28"/>
        </w:rPr>
        <w:t xml:space="preserve"> </w:t>
      </w:r>
      <w:r w:rsidRPr="005C052E">
        <w:rPr>
          <w:sz w:val="28"/>
          <w:szCs w:val="28"/>
        </w:rPr>
        <w:t>dẫn</w:t>
      </w:r>
      <w:r w:rsidRPr="005C052E">
        <w:rPr>
          <w:spacing w:val="-15"/>
          <w:sz w:val="28"/>
          <w:szCs w:val="28"/>
        </w:rPr>
        <w:t xml:space="preserve"> </w:t>
      </w:r>
      <w:r w:rsidRPr="005C052E">
        <w:rPr>
          <w:sz w:val="28"/>
          <w:szCs w:val="28"/>
        </w:rPr>
        <w:t>thi</w:t>
      </w:r>
      <w:r w:rsidRPr="005C052E">
        <w:rPr>
          <w:spacing w:val="-13"/>
          <w:sz w:val="28"/>
          <w:szCs w:val="28"/>
        </w:rPr>
        <w:t xml:space="preserve"> </w:t>
      </w:r>
      <w:r w:rsidRPr="005C052E">
        <w:rPr>
          <w:sz w:val="28"/>
          <w:szCs w:val="28"/>
        </w:rPr>
        <w:t>hành</w:t>
      </w:r>
      <w:r w:rsidRPr="005C052E">
        <w:rPr>
          <w:spacing w:val="-15"/>
          <w:sz w:val="28"/>
          <w:szCs w:val="28"/>
        </w:rPr>
        <w:t xml:space="preserve"> </w:t>
      </w:r>
      <w:r w:rsidRPr="005C052E">
        <w:rPr>
          <w:sz w:val="28"/>
          <w:szCs w:val="28"/>
        </w:rPr>
        <w:t>Luật</w:t>
      </w:r>
      <w:r w:rsidRPr="005C052E">
        <w:rPr>
          <w:spacing w:val="-15"/>
          <w:sz w:val="28"/>
          <w:szCs w:val="28"/>
        </w:rPr>
        <w:t xml:space="preserve"> </w:t>
      </w:r>
      <w:r w:rsidRPr="005C052E">
        <w:rPr>
          <w:sz w:val="28"/>
          <w:szCs w:val="28"/>
        </w:rPr>
        <w:t>Đất</w:t>
      </w:r>
      <w:r w:rsidRPr="005C052E">
        <w:rPr>
          <w:spacing w:val="-13"/>
          <w:sz w:val="28"/>
          <w:szCs w:val="28"/>
        </w:rPr>
        <w:t xml:space="preserve"> </w:t>
      </w:r>
      <w:r w:rsidRPr="005C052E">
        <w:rPr>
          <w:sz w:val="28"/>
          <w:szCs w:val="28"/>
        </w:rPr>
        <w:t>đai</w:t>
      </w:r>
      <w:r w:rsidRPr="005C052E">
        <w:rPr>
          <w:spacing w:val="-15"/>
          <w:sz w:val="28"/>
          <w:szCs w:val="28"/>
        </w:rPr>
        <w:t xml:space="preserve"> </w:t>
      </w:r>
      <w:r w:rsidRPr="005C052E">
        <w:rPr>
          <w:sz w:val="28"/>
          <w:szCs w:val="28"/>
        </w:rPr>
        <w:t>năm</w:t>
      </w:r>
      <w:r w:rsidRPr="005C052E">
        <w:rPr>
          <w:spacing w:val="-13"/>
          <w:sz w:val="28"/>
          <w:szCs w:val="28"/>
        </w:rPr>
        <w:t xml:space="preserve"> </w:t>
      </w:r>
      <w:r w:rsidRPr="005C052E">
        <w:rPr>
          <w:sz w:val="28"/>
          <w:szCs w:val="28"/>
        </w:rPr>
        <w:t>20</w:t>
      </w:r>
      <w:r w:rsidR="006B18DF" w:rsidRPr="005C052E">
        <w:rPr>
          <w:sz w:val="28"/>
          <w:szCs w:val="28"/>
          <w:lang w:val="vi-VN"/>
        </w:rPr>
        <w:t>24</w:t>
      </w:r>
      <w:r w:rsidRPr="005C052E">
        <w:rPr>
          <w:spacing w:val="-13"/>
          <w:sz w:val="28"/>
          <w:szCs w:val="28"/>
        </w:rPr>
        <w:t xml:space="preserve"> </w:t>
      </w:r>
    </w:p>
    <w:p w14:paraId="1D513499" w14:textId="77777777" w:rsidR="00C477FE" w:rsidRPr="005C052E" w:rsidRDefault="0055253E" w:rsidP="005C052E">
      <w:pPr>
        <w:pStyle w:val="BodyText"/>
        <w:tabs>
          <w:tab w:val="left" w:pos="993"/>
        </w:tabs>
        <w:spacing w:line="360" w:lineRule="auto"/>
        <w:ind w:left="0" w:firstLine="567"/>
        <w:rPr>
          <w:sz w:val="28"/>
          <w:szCs w:val="28"/>
          <w:lang w:val="vi-VN"/>
        </w:rPr>
      </w:pPr>
      <w:r w:rsidRPr="005C052E">
        <w:rPr>
          <w:i/>
          <w:sz w:val="28"/>
          <w:szCs w:val="28"/>
        </w:rPr>
        <w:t>Thứ hai</w:t>
      </w:r>
      <w:r w:rsidRPr="005C052E">
        <w:rPr>
          <w:sz w:val="28"/>
          <w:szCs w:val="28"/>
        </w:rPr>
        <w:t xml:space="preserve">, tác giả đề án hệ thống phân tích các quy định cụ thể về </w:t>
      </w:r>
      <w:r w:rsidR="006B18DF" w:rsidRPr="005C052E">
        <w:rPr>
          <w:sz w:val="28"/>
          <w:szCs w:val="28"/>
        </w:rPr>
        <w:t>nguyên</w:t>
      </w:r>
      <w:r w:rsidR="006B18DF" w:rsidRPr="005C052E">
        <w:rPr>
          <w:sz w:val="28"/>
          <w:szCs w:val="28"/>
          <w:lang w:val="vi-VN"/>
        </w:rPr>
        <w:t xml:space="preserve"> tắc, căn cứ xây dựng giá đât, phương pháp xác định giá đất, bảng giá đất cụ thể, tổ chức tư vấn về giá đất và cơ quan có thẩm quyền quyết định giá đất</w:t>
      </w:r>
    </w:p>
    <w:p w14:paraId="4F5BA640" w14:textId="77777777" w:rsidR="00C477FE" w:rsidRPr="005C052E" w:rsidRDefault="0055253E" w:rsidP="005C052E">
      <w:pPr>
        <w:pStyle w:val="BodyText"/>
        <w:tabs>
          <w:tab w:val="left" w:pos="993"/>
        </w:tabs>
        <w:spacing w:line="360" w:lineRule="auto"/>
        <w:ind w:left="0" w:firstLine="567"/>
        <w:rPr>
          <w:sz w:val="28"/>
          <w:szCs w:val="28"/>
        </w:rPr>
      </w:pPr>
      <w:r w:rsidRPr="005C052E">
        <w:rPr>
          <w:i/>
          <w:sz w:val="28"/>
          <w:szCs w:val="28"/>
        </w:rPr>
        <w:t>Thứ ba</w:t>
      </w:r>
      <w:r w:rsidRPr="005C052E">
        <w:rPr>
          <w:sz w:val="28"/>
          <w:szCs w:val="28"/>
        </w:rPr>
        <w:t>, Chương 2 Đề án cũng nêu được những thành tựu, mặt ưu điểm của pháp</w:t>
      </w:r>
      <w:r w:rsidRPr="005C052E">
        <w:rPr>
          <w:spacing w:val="1"/>
          <w:sz w:val="28"/>
          <w:szCs w:val="28"/>
        </w:rPr>
        <w:t xml:space="preserve"> </w:t>
      </w:r>
      <w:r w:rsidRPr="005C052E">
        <w:rPr>
          <w:sz w:val="28"/>
          <w:szCs w:val="28"/>
        </w:rPr>
        <w:t xml:space="preserve">luật quy </w:t>
      </w:r>
      <w:r w:rsidR="006B18DF" w:rsidRPr="005C052E">
        <w:rPr>
          <w:sz w:val="28"/>
          <w:szCs w:val="28"/>
          <w:lang w:val="vi-VN"/>
        </w:rPr>
        <w:t xml:space="preserve">về </w:t>
      </w:r>
      <w:r w:rsidR="006B18DF" w:rsidRPr="005C052E">
        <w:rPr>
          <w:sz w:val="28"/>
          <w:szCs w:val="28"/>
        </w:rPr>
        <w:t>giá</w:t>
      </w:r>
      <w:r w:rsidR="006B18DF" w:rsidRPr="005C052E">
        <w:rPr>
          <w:sz w:val="28"/>
          <w:szCs w:val="28"/>
          <w:lang w:val="vi-VN"/>
        </w:rPr>
        <w:t xml:space="preserve"> đất</w:t>
      </w:r>
      <w:r w:rsidRPr="005C052E">
        <w:rPr>
          <w:sz w:val="28"/>
          <w:szCs w:val="28"/>
        </w:rPr>
        <w:t>, từ đó đi tìm hiểu nguyên nhân của những hạn</w:t>
      </w:r>
      <w:r w:rsidRPr="005C052E">
        <w:rPr>
          <w:spacing w:val="-62"/>
          <w:sz w:val="28"/>
          <w:szCs w:val="28"/>
        </w:rPr>
        <w:t xml:space="preserve"> </w:t>
      </w:r>
      <w:r w:rsidRPr="005C052E">
        <w:rPr>
          <w:sz w:val="28"/>
          <w:szCs w:val="28"/>
        </w:rPr>
        <w:t>chế</w:t>
      </w:r>
      <w:r w:rsidRPr="005C052E">
        <w:rPr>
          <w:spacing w:val="-2"/>
          <w:sz w:val="28"/>
          <w:szCs w:val="28"/>
        </w:rPr>
        <w:t xml:space="preserve"> </w:t>
      </w:r>
      <w:r w:rsidRPr="005C052E">
        <w:rPr>
          <w:sz w:val="28"/>
          <w:szCs w:val="28"/>
        </w:rPr>
        <w:t>bất</w:t>
      </w:r>
      <w:r w:rsidRPr="005C052E">
        <w:rPr>
          <w:spacing w:val="-1"/>
          <w:sz w:val="28"/>
          <w:szCs w:val="28"/>
        </w:rPr>
        <w:t xml:space="preserve"> </w:t>
      </w:r>
      <w:r w:rsidRPr="005C052E">
        <w:rPr>
          <w:sz w:val="28"/>
          <w:szCs w:val="28"/>
        </w:rPr>
        <w:t>cập.</w:t>
      </w:r>
    </w:p>
    <w:p w14:paraId="0A05C8D5" w14:textId="77777777" w:rsidR="00C477FE" w:rsidRPr="005C052E" w:rsidRDefault="0055253E" w:rsidP="005C052E">
      <w:pPr>
        <w:pStyle w:val="BodyText"/>
        <w:tabs>
          <w:tab w:val="left" w:pos="993"/>
        </w:tabs>
        <w:spacing w:line="360" w:lineRule="auto"/>
        <w:ind w:left="0" w:firstLine="567"/>
        <w:rPr>
          <w:sz w:val="28"/>
          <w:szCs w:val="28"/>
        </w:rPr>
      </w:pPr>
      <w:r w:rsidRPr="005C052E">
        <w:rPr>
          <w:i/>
          <w:sz w:val="28"/>
          <w:szCs w:val="28"/>
        </w:rPr>
        <w:t>Thứ tư</w:t>
      </w:r>
      <w:r w:rsidRPr="005C052E">
        <w:rPr>
          <w:sz w:val="28"/>
          <w:szCs w:val="28"/>
        </w:rPr>
        <w:t>, phần cuối Chương 2 của Đề án là những kết quả và hạn chế của quá trình</w:t>
      </w:r>
      <w:r w:rsidRPr="005C052E">
        <w:rPr>
          <w:spacing w:val="-62"/>
          <w:sz w:val="28"/>
          <w:szCs w:val="28"/>
        </w:rPr>
        <w:t xml:space="preserve"> </w:t>
      </w:r>
      <w:r w:rsidRPr="005C052E">
        <w:rPr>
          <w:sz w:val="28"/>
          <w:szCs w:val="28"/>
        </w:rPr>
        <w:t xml:space="preserve">thực hiện pháp luật </w:t>
      </w:r>
      <w:r w:rsidR="006B18DF" w:rsidRPr="005C052E">
        <w:rPr>
          <w:sz w:val="28"/>
          <w:szCs w:val="28"/>
          <w:lang w:val="vi-VN"/>
        </w:rPr>
        <w:t xml:space="preserve">về </w:t>
      </w:r>
      <w:r w:rsidR="006B18DF" w:rsidRPr="005C052E">
        <w:rPr>
          <w:sz w:val="28"/>
          <w:szCs w:val="28"/>
        </w:rPr>
        <w:t>giá</w:t>
      </w:r>
      <w:r w:rsidR="006B18DF" w:rsidRPr="005C052E">
        <w:rPr>
          <w:sz w:val="28"/>
          <w:szCs w:val="28"/>
          <w:lang w:val="vi-VN"/>
        </w:rPr>
        <w:t xml:space="preserve"> đất</w:t>
      </w:r>
      <w:r w:rsidR="006B18DF" w:rsidRPr="005C052E">
        <w:rPr>
          <w:sz w:val="28"/>
          <w:szCs w:val="28"/>
        </w:rPr>
        <w:t xml:space="preserve"> tại</w:t>
      </w:r>
      <w:r w:rsidR="006B18DF" w:rsidRPr="005C052E">
        <w:rPr>
          <w:sz w:val="28"/>
          <w:szCs w:val="28"/>
          <w:lang w:val="vi-VN"/>
        </w:rPr>
        <w:t xml:space="preserve"> Gia Lai </w:t>
      </w:r>
      <w:r w:rsidRPr="005C052E">
        <w:rPr>
          <w:sz w:val="28"/>
          <w:szCs w:val="28"/>
        </w:rPr>
        <w:t>và nguyên</w:t>
      </w:r>
      <w:r w:rsidRPr="005C052E">
        <w:rPr>
          <w:spacing w:val="1"/>
          <w:sz w:val="28"/>
          <w:szCs w:val="28"/>
        </w:rPr>
        <w:t xml:space="preserve"> </w:t>
      </w:r>
      <w:r w:rsidRPr="005C052E">
        <w:rPr>
          <w:sz w:val="28"/>
          <w:szCs w:val="28"/>
        </w:rPr>
        <w:t>nhân</w:t>
      </w:r>
      <w:r w:rsidRPr="005C052E">
        <w:rPr>
          <w:spacing w:val="-2"/>
          <w:sz w:val="28"/>
          <w:szCs w:val="28"/>
        </w:rPr>
        <w:t xml:space="preserve"> </w:t>
      </w:r>
      <w:r w:rsidRPr="005C052E">
        <w:rPr>
          <w:sz w:val="28"/>
          <w:szCs w:val="28"/>
        </w:rPr>
        <w:t>của những</w:t>
      </w:r>
      <w:r w:rsidRPr="005C052E">
        <w:rPr>
          <w:spacing w:val="-2"/>
          <w:sz w:val="28"/>
          <w:szCs w:val="28"/>
        </w:rPr>
        <w:t xml:space="preserve"> </w:t>
      </w:r>
      <w:r w:rsidRPr="005C052E">
        <w:rPr>
          <w:sz w:val="28"/>
          <w:szCs w:val="28"/>
        </w:rPr>
        <w:t>vướng</w:t>
      </w:r>
      <w:r w:rsidRPr="005C052E">
        <w:rPr>
          <w:spacing w:val="1"/>
          <w:sz w:val="28"/>
          <w:szCs w:val="28"/>
        </w:rPr>
        <w:t xml:space="preserve"> </w:t>
      </w:r>
      <w:r w:rsidRPr="005C052E">
        <w:rPr>
          <w:sz w:val="28"/>
          <w:szCs w:val="28"/>
        </w:rPr>
        <w:t>mắc dựa</w:t>
      </w:r>
      <w:r w:rsidRPr="005C052E">
        <w:rPr>
          <w:spacing w:val="-1"/>
          <w:sz w:val="28"/>
          <w:szCs w:val="28"/>
        </w:rPr>
        <w:t xml:space="preserve"> </w:t>
      </w:r>
      <w:r w:rsidRPr="005C052E">
        <w:rPr>
          <w:sz w:val="28"/>
          <w:szCs w:val="28"/>
        </w:rPr>
        <w:t>trên việc xử lý</w:t>
      </w:r>
      <w:r w:rsidRPr="005C052E">
        <w:rPr>
          <w:spacing w:val="1"/>
          <w:sz w:val="28"/>
          <w:szCs w:val="28"/>
        </w:rPr>
        <w:t xml:space="preserve"> </w:t>
      </w:r>
      <w:r w:rsidRPr="005C052E">
        <w:rPr>
          <w:sz w:val="28"/>
          <w:szCs w:val="28"/>
        </w:rPr>
        <w:t>các</w:t>
      </w:r>
      <w:r w:rsidRPr="005C052E">
        <w:rPr>
          <w:spacing w:val="-1"/>
          <w:sz w:val="28"/>
          <w:szCs w:val="28"/>
        </w:rPr>
        <w:t xml:space="preserve"> </w:t>
      </w:r>
      <w:r w:rsidRPr="005C052E">
        <w:rPr>
          <w:sz w:val="28"/>
          <w:szCs w:val="28"/>
        </w:rPr>
        <w:t>số</w:t>
      </w:r>
      <w:r w:rsidRPr="005C052E">
        <w:rPr>
          <w:spacing w:val="-2"/>
          <w:sz w:val="28"/>
          <w:szCs w:val="28"/>
        </w:rPr>
        <w:t xml:space="preserve"> </w:t>
      </w:r>
      <w:r w:rsidRPr="005C052E">
        <w:rPr>
          <w:sz w:val="28"/>
          <w:szCs w:val="28"/>
        </w:rPr>
        <w:t>liệu</w:t>
      </w:r>
      <w:r w:rsidRPr="005C052E">
        <w:rPr>
          <w:spacing w:val="-1"/>
          <w:sz w:val="28"/>
          <w:szCs w:val="28"/>
        </w:rPr>
        <w:t xml:space="preserve"> </w:t>
      </w:r>
      <w:r w:rsidRPr="005C052E">
        <w:rPr>
          <w:sz w:val="28"/>
          <w:szCs w:val="28"/>
        </w:rPr>
        <w:t>thực tiễn.</w:t>
      </w:r>
    </w:p>
    <w:p w14:paraId="1AF65638" w14:textId="77777777" w:rsidR="00C477FE" w:rsidRPr="005C052E" w:rsidRDefault="0055253E" w:rsidP="005C052E">
      <w:pPr>
        <w:pStyle w:val="BodyText"/>
        <w:tabs>
          <w:tab w:val="left" w:pos="993"/>
        </w:tabs>
        <w:spacing w:line="360" w:lineRule="auto"/>
        <w:ind w:left="0" w:firstLine="567"/>
        <w:rPr>
          <w:sz w:val="28"/>
          <w:szCs w:val="28"/>
        </w:rPr>
      </w:pPr>
      <w:r w:rsidRPr="005C052E">
        <w:rPr>
          <w:sz w:val="28"/>
          <w:szCs w:val="28"/>
        </w:rPr>
        <w:t>Tóm</w:t>
      </w:r>
      <w:r w:rsidRPr="005C052E">
        <w:rPr>
          <w:spacing w:val="25"/>
          <w:sz w:val="28"/>
          <w:szCs w:val="28"/>
        </w:rPr>
        <w:t xml:space="preserve"> </w:t>
      </w:r>
      <w:r w:rsidRPr="005C052E">
        <w:rPr>
          <w:sz w:val="28"/>
          <w:szCs w:val="28"/>
        </w:rPr>
        <w:t>lại</w:t>
      </w:r>
      <w:r w:rsidRPr="005C052E">
        <w:rPr>
          <w:spacing w:val="25"/>
          <w:sz w:val="28"/>
          <w:szCs w:val="28"/>
        </w:rPr>
        <w:t xml:space="preserve"> </w:t>
      </w:r>
      <w:r w:rsidRPr="005C052E">
        <w:rPr>
          <w:sz w:val="28"/>
          <w:szCs w:val="28"/>
        </w:rPr>
        <w:t>ở</w:t>
      </w:r>
      <w:r w:rsidRPr="005C052E">
        <w:rPr>
          <w:spacing w:val="24"/>
          <w:sz w:val="28"/>
          <w:szCs w:val="28"/>
        </w:rPr>
        <w:t xml:space="preserve"> </w:t>
      </w:r>
      <w:r w:rsidRPr="005C052E">
        <w:rPr>
          <w:sz w:val="28"/>
          <w:szCs w:val="28"/>
        </w:rPr>
        <w:t>Chương</w:t>
      </w:r>
      <w:r w:rsidRPr="005C052E">
        <w:rPr>
          <w:spacing w:val="24"/>
          <w:sz w:val="28"/>
          <w:szCs w:val="28"/>
        </w:rPr>
        <w:t xml:space="preserve"> </w:t>
      </w:r>
      <w:r w:rsidRPr="005C052E">
        <w:rPr>
          <w:sz w:val="28"/>
          <w:szCs w:val="28"/>
        </w:rPr>
        <w:t>2,</w:t>
      </w:r>
      <w:r w:rsidRPr="005C052E">
        <w:rPr>
          <w:spacing w:val="24"/>
          <w:sz w:val="28"/>
          <w:szCs w:val="28"/>
        </w:rPr>
        <w:t xml:space="preserve"> </w:t>
      </w:r>
      <w:r w:rsidRPr="005C052E">
        <w:rPr>
          <w:sz w:val="28"/>
          <w:szCs w:val="28"/>
        </w:rPr>
        <w:t>tác</w:t>
      </w:r>
      <w:r w:rsidRPr="005C052E">
        <w:rPr>
          <w:spacing w:val="26"/>
          <w:sz w:val="28"/>
          <w:szCs w:val="28"/>
        </w:rPr>
        <w:t xml:space="preserve"> </w:t>
      </w:r>
      <w:r w:rsidRPr="005C052E">
        <w:rPr>
          <w:sz w:val="28"/>
          <w:szCs w:val="28"/>
        </w:rPr>
        <w:t>giả</w:t>
      </w:r>
      <w:r w:rsidRPr="005C052E">
        <w:rPr>
          <w:spacing w:val="25"/>
          <w:sz w:val="28"/>
          <w:szCs w:val="28"/>
        </w:rPr>
        <w:t xml:space="preserve"> </w:t>
      </w:r>
      <w:r w:rsidRPr="005C052E">
        <w:rPr>
          <w:sz w:val="28"/>
          <w:szCs w:val="28"/>
        </w:rPr>
        <w:t>Đề</w:t>
      </w:r>
      <w:r w:rsidRPr="005C052E">
        <w:rPr>
          <w:spacing w:val="25"/>
          <w:sz w:val="28"/>
          <w:szCs w:val="28"/>
        </w:rPr>
        <w:t xml:space="preserve"> </w:t>
      </w:r>
      <w:r w:rsidRPr="005C052E">
        <w:rPr>
          <w:sz w:val="28"/>
          <w:szCs w:val="28"/>
        </w:rPr>
        <w:t>án</w:t>
      </w:r>
      <w:r w:rsidRPr="005C052E">
        <w:rPr>
          <w:spacing w:val="25"/>
          <w:sz w:val="28"/>
          <w:szCs w:val="28"/>
        </w:rPr>
        <w:t xml:space="preserve"> </w:t>
      </w:r>
      <w:r w:rsidRPr="005C052E">
        <w:rPr>
          <w:sz w:val="28"/>
          <w:szCs w:val="28"/>
        </w:rPr>
        <w:t>đã</w:t>
      </w:r>
      <w:r w:rsidRPr="005C052E">
        <w:rPr>
          <w:spacing w:val="24"/>
          <w:sz w:val="28"/>
          <w:szCs w:val="28"/>
        </w:rPr>
        <w:t xml:space="preserve"> </w:t>
      </w:r>
      <w:r w:rsidRPr="005C052E">
        <w:rPr>
          <w:sz w:val="28"/>
          <w:szCs w:val="28"/>
        </w:rPr>
        <w:t>triển</w:t>
      </w:r>
      <w:r w:rsidRPr="005C052E">
        <w:rPr>
          <w:spacing w:val="27"/>
          <w:sz w:val="28"/>
          <w:szCs w:val="28"/>
        </w:rPr>
        <w:t xml:space="preserve"> </w:t>
      </w:r>
      <w:r w:rsidRPr="005C052E">
        <w:rPr>
          <w:sz w:val="28"/>
          <w:szCs w:val="28"/>
        </w:rPr>
        <w:t>khai</w:t>
      </w:r>
      <w:r w:rsidRPr="005C052E">
        <w:rPr>
          <w:spacing w:val="24"/>
          <w:sz w:val="28"/>
          <w:szCs w:val="28"/>
        </w:rPr>
        <w:t xml:space="preserve"> </w:t>
      </w:r>
      <w:r w:rsidRPr="005C052E">
        <w:rPr>
          <w:sz w:val="28"/>
          <w:szCs w:val="28"/>
        </w:rPr>
        <w:t>các</w:t>
      </w:r>
      <w:r w:rsidRPr="005C052E">
        <w:rPr>
          <w:spacing w:val="26"/>
          <w:sz w:val="28"/>
          <w:szCs w:val="28"/>
        </w:rPr>
        <w:t xml:space="preserve"> </w:t>
      </w:r>
      <w:r w:rsidRPr="005C052E">
        <w:rPr>
          <w:sz w:val="28"/>
          <w:szCs w:val="28"/>
        </w:rPr>
        <w:t>nội</w:t>
      </w:r>
      <w:r w:rsidRPr="005C052E">
        <w:rPr>
          <w:spacing w:val="25"/>
          <w:sz w:val="28"/>
          <w:szCs w:val="28"/>
        </w:rPr>
        <w:t xml:space="preserve"> </w:t>
      </w:r>
      <w:r w:rsidRPr="005C052E">
        <w:rPr>
          <w:sz w:val="28"/>
          <w:szCs w:val="28"/>
        </w:rPr>
        <w:t>dung</w:t>
      </w:r>
      <w:r w:rsidRPr="005C052E">
        <w:rPr>
          <w:spacing w:val="24"/>
          <w:sz w:val="28"/>
          <w:szCs w:val="28"/>
        </w:rPr>
        <w:t xml:space="preserve"> </w:t>
      </w:r>
      <w:r w:rsidRPr="005C052E">
        <w:rPr>
          <w:sz w:val="28"/>
          <w:szCs w:val="28"/>
        </w:rPr>
        <w:t>thực</w:t>
      </w:r>
      <w:r w:rsidRPr="005C052E">
        <w:rPr>
          <w:spacing w:val="25"/>
          <w:sz w:val="28"/>
          <w:szCs w:val="28"/>
        </w:rPr>
        <w:t xml:space="preserve"> </w:t>
      </w:r>
      <w:r w:rsidRPr="005C052E">
        <w:rPr>
          <w:sz w:val="28"/>
          <w:szCs w:val="28"/>
        </w:rPr>
        <w:t>trạng</w:t>
      </w:r>
      <w:r w:rsidRPr="005C052E">
        <w:rPr>
          <w:spacing w:val="24"/>
          <w:sz w:val="28"/>
          <w:szCs w:val="28"/>
        </w:rPr>
        <w:t xml:space="preserve"> </w:t>
      </w:r>
      <w:r w:rsidRPr="005C052E">
        <w:rPr>
          <w:sz w:val="28"/>
          <w:szCs w:val="28"/>
        </w:rPr>
        <w:t>pháp</w:t>
      </w:r>
      <w:r w:rsidRPr="005C052E">
        <w:rPr>
          <w:spacing w:val="-62"/>
          <w:sz w:val="28"/>
          <w:szCs w:val="28"/>
        </w:rPr>
        <w:t xml:space="preserve"> </w:t>
      </w:r>
      <w:r w:rsidRPr="005C052E">
        <w:rPr>
          <w:sz w:val="28"/>
          <w:szCs w:val="28"/>
        </w:rPr>
        <w:t xml:space="preserve">luật và thực tiễn thực hiện pháp luật </w:t>
      </w:r>
      <w:r w:rsidR="006B18DF" w:rsidRPr="005C052E">
        <w:rPr>
          <w:sz w:val="28"/>
          <w:szCs w:val="28"/>
          <w:lang w:val="vi-VN"/>
        </w:rPr>
        <w:t xml:space="preserve">về </w:t>
      </w:r>
      <w:r w:rsidR="006B18DF" w:rsidRPr="005C052E">
        <w:rPr>
          <w:sz w:val="28"/>
          <w:szCs w:val="28"/>
        </w:rPr>
        <w:t>giá</w:t>
      </w:r>
      <w:r w:rsidR="006B18DF" w:rsidRPr="005C052E">
        <w:rPr>
          <w:sz w:val="28"/>
          <w:szCs w:val="28"/>
          <w:lang w:val="vi-VN"/>
        </w:rPr>
        <w:t xml:space="preserve"> đất</w:t>
      </w:r>
      <w:r w:rsidR="006B18DF" w:rsidRPr="005C052E">
        <w:rPr>
          <w:sz w:val="28"/>
          <w:szCs w:val="28"/>
        </w:rPr>
        <w:t xml:space="preserve"> </w:t>
      </w:r>
      <w:r w:rsidRPr="005C052E">
        <w:rPr>
          <w:sz w:val="28"/>
          <w:szCs w:val="28"/>
        </w:rPr>
        <w:t>dựa trên các</w:t>
      </w:r>
      <w:r w:rsidRPr="005C052E">
        <w:rPr>
          <w:spacing w:val="1"/>
          <w:sz w:val="28"/>
          <w:szCs w:val="28"/>
        </w:rPr>
        <w:t xml:space="preserve"> </w:t>
      </w:r>
      <w:r w:rsidRPr="005C052E">
        <w:rPr>
          <w:sz w:val="28"/>
          <w:szCs w:val="28"/>
        </w:rPr>
        <w:t>vấn</w:t>
      </w:r>
      <w:r w:rsidRPr="005C052E">
        <w:rPr>
          <w:spacing w:val="-2"/>
          <w:sz w:val="28"/>
          <w:szCs w:val="28"/>
        </w:rPr>
        <w:t xml:space="preserve"> </w:t>
      </w:r>
      <w:r w:rsidRPr="005C052E">
        <w:rPr>
          <w:sz w:val="28"/>
          <w:szCs w:val="28"/>
        </w:rPr>
        <w:t>đề</w:t>
      </w:r>
      <w:r w:rsidRPr="005C052E">
        <w:rPr>
          <w:spacing w:val="-1"/>
          <w:sz w:val="28"/>
          <w:szCs w:val="28"/>
        </w:rPr>
        <w:t xml:space="preserve"> </w:t>
      </w:r>
      <w:r w:rsidRPr="005C052E">
        <w:rPr>
          <w:sz w:val="28"/>
          <w:szCs w:val="28"/>
        </w:rPr>
        <w:t>lí</w:t>
      </w:r>
      <w:r w:rsidRPr="005C052E">
        <w:rPr>
          <w:spacing w:val="-1"/>
          <w:sz w:val="28"/>
          <w:szCs w:val="28"/>
        </w:rPr>
        <w:t xml:space="preserve"> </w:t>
      </w:r>
      <w:r w:rsidRPr="005C052E">
        <w:rPr>
          <w:sz w:val="28"/>
          <w:szCs w:val="28"/>
        </w:rPr>
        <w:t>luận</w:t>
      </w:r>
      <w:r w:rsidRPr="005C052E">
        <w:rPr>
          <w:spacing w:val="-1"/>
          <w:sz w:val="28"/>
          <w:szCs w:val="28"/>
        </w:rPr>
        <w:t xml:space="preserve"> </w:t>
      </w:r>
      <w:r w:rsidRPr="005C052E">
        <w:rPr>
          <w:sz w:val="28"/>
          <w:szCs w:val="28"/>
        </w:rPr>
        <w:t>đã</w:t>
      </w:r>
      <w:r w:rsidRPr="005C052E">
        <w:rPr>
          <w:spacing w:val="-2"/>
          <w:sz w:val="28"/>
          <w:szCs w:val="28"/>
        </w:rPr>
        <w:t xml:space="preserve"> </w:t>
      </w:r>
      <w:r w:rsidRPr="005C052E">
        <w:rPr>
          <w:sz w:val="28"/>
          <w:szCs w:val="28"/>
        </w:rPr>
        <w:t>được</w:t>
      </w:r>
      <w:r w:rsidRPr="005C052E">
        <w:rPr>
          <w:spacing w:val="2"/>
          <w:sz w:val="28"/>
          <w:szCs w:val="28"/>
        </w:rPr>
        <w:t xml:space="preserve"> </w:t>
      </w:r>
      <w:r w:rsidRPr="005C052E">
        <w:rPr>
          <w:sz w:val="28"/>
          <w:szCs w:val="28"/>
        </w:rPr>
        <w:t>giải</w:t>
      </w:r>
      <w:r w:rsidRPr="005C052E">
        <w:rPr>
          <w:spacing w:val="-1"/>
          <w:sz w:val="28"/>
          <w:szCs w:val="28"/>
        </w:rPr>
        <w:t xml:space="preserve"> </w:t>
      </w:r>
      <w:r w:rsidRPr="005C052E">
        <w:rPr>
          <w:sz w:val="28"/>
          <w:szCs w:val="28"/>
        </w:rPr>
        <w:t>quyết</w:t>
      </w:r>
      <w:r w:rsidRPr="005C052E">
        <w:rPr>
          <w:spacing w:val="2"/>
          <w:sz w:val="28"/>
          <w:szCs w:val="28"/>
        </w:rPr>
        <w:t xml:space="preserve"> </w:t>
      </w:r>
      <w:r w:rsidRPr="005C052E">
        <w:rPr>
          <w:sz w:val="28"/>
          <w:szCs w:val="28"/>
        </w:rPr>
        <w:t>ở</w:t>
      </w:r>
      <w:r w:rsidRPr="005C052E">
        <w:rPr>
          <w:spacing w:val="-1"/>
          <w:sz w:val="28"/>
          <w:szCs w:val="28"/>
        </w:rPr>
        <w:t xml:space="preserve"> </w:t>
      </w:r>
      <w:r w:rsidRPr="005C052E">
        <w:rPr>
          <w:sz w:val="28"/>
          <w:szCs w:val="28"/>
        </w:rPr>
        <w:t>Chương 1.</w:t>
      </w:r>
    </w:p>
    <w:p w14:paraId="775656B7" w14:textId="77777777" w:rsidR="00C477FE" w:rsidRPr="005C052E" w:rsidRDefault="0055253E" w:rsidP="005C052E">
      <w:pPr>
        <w:spacing w:line="360" w:lineRule="auto"/>
        <w:ind w:firstLine="567"/>
        <w:jc w:val="both"/>
        <w:rPr>
          <w:b/>
          <w:bCs/>
          <w:sz w:val="28"/>
          <w:szCs w:val="28"/>
        </w:rPr>
      </w:pPr>
      <w:bookmarkStart w:id="131" w:name="_bookmark74"/>
      <w:bookmarkEnd w:id="131"/>
      <w:r w:rsidRPr="005C052E">
        <w:rPr>
          <w:sz w:val="28"/>
          <w:szCs w:val="28"/>
        </w:rPr>
        <w:br w:type="page"/>
      </w:r>
    </w:p>
    <w:p w14:paraId="4649A969" w14:textId="77777777" w:rsidR="00C477FE" w:rsidRPr="005C052E" w:rsidRDefault="0055253E" w:rsidP="005C052E">
      <w:pPr>
        <w:pStyle w:val="10"/>
      </w:pPr>
      <w:bookmarkStart w:id="132" w:name="_Toc153695710"/>
      <w:bookmarkStart w:id="133" w:name="_Toc208822397"/>
      <w:bookmarkStart w:id="134" w:name="_Toc216881213"/>
      <w:r w:rsidRPr="005C052E">
        <w:lastRenderedPageBreak/>
        <w:t>CHƯƠNG 3</w:t>
      </w:r>
      <w:bookmarkEnd w:id="132"/>
      <w:bookmarkEnd w:id="133"/>
      <w:bookmarkEnd w:id="134"/>
    </w:p>
    <w:p w14:paraId="12F4EF99" w14:textId="544335B3" w:rsidR="00C477FE" w:rsidRPr="005C052E" w:rsidRDefault="0055253E" w:rsidP="005C052E">
      <w:pPr>
        <w:pStyle w:val="10"/>
        <w:rPr>
          <w:lang w:val="vi-VN"/>
        </w:rPr>
      </w:pPr>
      <w:bookmarkStart w:id="135" w:name="_Toc153695711"/>
      <w:bookmarkStart w:id="136" w:name="_Toc208822398"/>
      <w:bookmarkStart w:id="137" w:name="_Toc216881214"/>
      <w:r w:rsidRPr="005C052E">
        <w:t xml:space="preserve">GIẢI PHÁP HOÀN THIỆN PHÁP LUẬT VỀ </w:t>
      </w:r>
      <w:r w:rsidR="00D9534B" w:rsidRPr="005C052E">
        <w:t>GIÁ</w:t>
      </w:r>
      <w:r w:rsidR="00D9534B" w:rsidRPr="005C052E">
        <w:rPr>
          <w:lang w:val="vi-VN"/>
        </w:rPr>
        <w:t xml:space="preserve"> ĐẤT</w:t>
      </w:r>
      <w:r w:rsidRPr="005C052E">
        <w:t xml:space="preserve"> VÀ NÂNG CAO HIỆU QUẢ </w:t>
      </w:r>
      <w:bookmarkEnd w:id="135"/>
      <w:r w:rsidR="00D9534B" w:rsidRPr="005C052E">
        <w:t>THỰC</w:t>
      </w:r>
      <w:r w:rsidR="00D9534B" w:rsidRPr="005C052E">
        <w:rPr>
          <w:lang w:val="vi-VN"/>
        </w:rPr>
        <w:t xml:space="preserve"> HIỆN</w:t>
      </w:r>
      <w:bookmarkStart w:id="138" w:name="_Toc153695712"/>
      <w:r w:rsidR="00D90732" w:rsidRPr="005C052E">
        <w:br/>
      </w:r>
      <w:r w:rsidRPr="005C052E">
        <w:t xml:space="preserve">TẠI TỈNH </w:t>
      </w:r>
      <w:bookmarkEnd w:id="138"/>
      <w:r w:rsidR="00D9534B" w:rsidRPr="005C052E">
        <w:t>GIA</w:t>
      </w:r>
      <w:r w:rsidR="00D9534B" w:rsidRPr="005C052E">
        <w:rPr>
          <w:lang w:val="vi-VN"/>
        </w:rPr>
        <w:t xml:space="preserve"> LAI</w:t>
      </w:r>
      <w:bookmarkEnd w:id="136"/>
      <w:bookmarkEnd w:id="137"/>
    </w:p>
    <w:p w14:paraId="59987AE0" w14:textId="77777777" w:rsidR="00C477FE" w:rsidRPr="005C052E" w:rsidRDefault="00C477FE" w:rsidP="005C052E">
      <w:pPr>
        <w:pStyle w:val="BodyText"/>
        <w:tabs>
          <w:tab w:val="left" w:pos="993"/>
        </w:tabs>
        <w:spacing w:line="360" w:lineRule="auto"/>
        <w:ind w:left="0" w:firstLine="567"/>
        <w:rPr>
          <w:b/>
          <w:sz w:val="28"/>
          <w:szCs w:val="28"/>
        </w:rPr>
      </w:pPr>
    </w:p>
    <w:p w14:paraId="49AEC95A" w14:textId="77777777" w:rsidR="00C477FE" w:rsidRPr="005C052E" w:rsidRDefault="0055253E" w:rsidP="005C052E">
      <w:pPr>
        <w:pStyle w:val="20"/>
        <w:rPr>
          <w:spacing w:val="-4"/>
          <w:lang w:val="vi-VN"/>
        </w:rPr>
      </w:pPr>
      <w:bookmarkStart w:id="139" w:name="_bookmark75"/>
      <w:bookmarkStart w:id="140" w:name="_Toc153695713"/>
      <w:bookmarkStart w:id="141" w:name="_Toc208822399"/>
      <w:bookmarkStart w:id="142" w:name="_Toc216881215"/>
      <w:bookmarkEnd w:id="139"/>
      <w:r w:rsidRPr="005C052E">
        <w:t>3.1. Giải</w:t>
      </w:r>
      <w:r w:rsidRPr="005C052E">
        <w:rPr>
          <w:spacing w:val="-3"/>
        </w:rPr>
        <w:t xml:space="preserve"> </w:t>
      </w:r>
      <w:r w:rsidRPr="005C052E">
        <w:t>pháp</w:t>
      </w:r>
      <w:r w:rsidRPr="005C052E">
        <w:rPr>
          <w:spacing w:val="-2"/>
        </w:rPr>
        <w:t xml:space="preserve"> </w:t>
      </w:r>
      <w:r w:rsidRPr="005C052E">
        <w:t>hoàn</w:t>
      </w:r>
      <w:r w:rsidRPr="005C052E">
        <w:rPr>
          <w:spacing w:val="-4"/>
        </w:rPr>
        <w:t xml:space="preserve"> </w:t>
      </w:r>
      <w:r w:rsidRPr="005C052E">
        <w:t>thiện</w:t>
      </w:r>
      <w:r w:rsidRPr="005C052E">
        <w:rPr>
          <w:spacing w:val="-4"/>
        </w:rPr>
        <w:t xml:space="preserve"> </w:t>
      </w:r>
      <w:r w:rsidRPr="005C052E">
        <w:t>pháp</w:t>
      </w:r>
      <w:r w:rsidRPr="005C052E">
        <w:rPr>
          <w:spacing w:val="-4"/>
        </w:rPr>
        <w:t xml:space="preserve"> </w:t>
      </w:r>
      <w:r w:rsidRPr="005C052E">
        <w:t>luật</w:t>
      </w:r>
      <w:r w:rsidRPr="005C052E">
        <w:rPr>
          <w:spacing w:val="-3"/>
        </w:rPr>
        <w:t xml:space="preserve"> </w:t>
      </w:r>
      <w:r w:rsidRPr="005C052E">
        <w:t>về</w:t>
      </w:r>
      <w:r w:rsidRPr="005C052E">
        <w:rPr>
          <w:spacing w:val="-4"/>
        </w:rPr>
        <w:t xml:space="preserve"> </w:t>
      </w:r>
      <w:bookmarkEnd w:id="140"/>
      <w:r w:rsidR="00D9534B" w:rsidRPr="005C052E">
        <w:rPr>
          <w:spacing w:val="-4"/>
        </w:rPr>
        <w:t>giá</w:t>
      </w:r>
      <w:r w:rsidR="00D9534B" w:rsidRPr="005C052E">
        <w:rPr>
          <w:spacing w:val="-4"/>
          <w:lang w:val="vi-VN"/>
        </w:rPr>
        <w:t xml:space="preserve"> đất</w:t>
      </w:r>
      <w:bookmarkEnd w:id="141"/>
      <w:bookmarkEnd w:id="142"/>
    </w:p>
    <w:p w14:paraId="516F63B3" w14:textId="3304892D" w:rsidR="00E3120D" w:rsidRPr="005C052E" w:rsidRDefault="006B18DF" w:rsidP="005C052E">
      <w:pPr>
        <w:pStyle w:val="30"/>
      </w:pPr>
      <w:bookmarkStart w:id="143" w:name="_Toc208822400"/>
      <w:bookmarkStart w:id="144" w:name="_Toc216881216"/>
      <w:r w:rsidRPr="005C052E">
        <w:rPr>
          <w:lang w:val="vi-VN"/>
        </w:rPr>
        <w:t>3.1.</w:t>
      </w:r>
      <w:r w:rsidR="00E3120D" w:rsidRPr="005C052E">
        <w:t>1. Hoàn thiện quy định pháp lý nhằm nâng cao tính cập nhật và đáp ứng thực tế thị trường</w:t>
      </w:r>
      <w:bookmarkEnd w:id="143"/>
      <w:bookmarkEnd w:id="144"/>
    </w:p>
    <w:p w14:paraId="3950BA58" w14:textId="21DA1E41" w:rsidR="00E3120D" w:rsidRPr="005C052E" w:rsidRDefault="00E3120D" w:rsidP="005C052E">
      <w:pPr>
        <w:spacing w:line="360" w:lineRule="auto"/>
        <w:ind w:firstLine="567"/>
        <w:jc w:val="both"/>
        <w:rPr>
          <w:sz w:val="28"/>
          <w:szCs w:val="28"/>
        </w:rPr>
      </w:pPr>
      <w:r w:rsidRPr="005C052E">
        <w:rPr>
          <w:sz w:val="28"/>
          <w:szCs w:val="28"/>
        </w:rPr>
        <w:t xml:space="preserve">Luật Đất đai </w:t>
      </w:r>
      <w:r w:rsidR="006B18DF" w:rsidRPr="005C052E">
        <w:rPr>
          <w:sz w:val="28"/>
          <w:szCs w:val="28"/>
          <w:lang w:val="vi-VN"/>
        </w:rPr>
        <w:t xml:space="preserve"> năm </w:t>
      </w:r>
      <w:r w:rsidRPr="005C052E">
        <w:rPr>
          <w:sz w:val="28"/>
          <w:szCs w:val="28"/>
        </w:rPr>
        <w:t xml:space="preserve">2024 đã xác định nguyên tắc xây dựng bảng giá đất hàng năm, thay thế cơ chế 5 năm/lần như trước đây. Tuy nhiên, để đảm bảo tính thực tiễn, cần có quy định cụ thể về phạm vi, thời hạn và quy trình cập nhật hàng năm. </w:t>
      </w:r>
    </w:p>
    <w:p w14:paraId="6909A685" w14:textId="77777777" w:rsidR="00E3120D" w:rsidRPr="005C052E" w:rsidRDefault="006B18DF" w:rsidP="005C052E">
      <w:pPr>
        <w:pStyle w:val="30"/>
      </w:pPr>
      <w:bookmarkStart w:id="145" w:name="_Toc208822401"/>
      <w:bookmarkStart w:id="146" w:name="_Toc216881217"/>
      <w:r w:rsidRPr="005C052E">
        <w:rPr>
          <w:lang w:val="vi-VN"/>
        </w:rPr>
        <w:t>3.1.</w:t>
      </w:r>
      <w:r w:rsidR="00E3120D" w:rsidRPr="005C052E">
        <w:t>2. Hoàn thiện cơ chế thực thi, tổ chức và nguồn lực</w:t>
      </w:r>
      <w:bookmarkEnd w:id="145"/>
      <w:bookmarkEnd w:id="146"/>
    </w:p>
    <w:p w14:paraId="32463361" w14:textId="47C77369" w:rsidR="00E3120D" w:rsidRPr="005C052E" w:rsidRDefault="00E3120D" w:rsidP="005C052E">
      <w:pPr>
        <w:spacing w:line="360" w:lineRule="auto"/>
        <w:ind w:firstLine="567"/>
        <w:jc w:val="both"/>
        <w:rPr>
          <w:sz w:val="28"/>
          <w:szCs w:val="28"/>
        </w:rPr>
      </w:pPr>
      <w:r w:rsidRPr="005C052E">
        <w:rPr>
          <w:sz w:val="28"/>
          <w:szCs w:val="28"/>
        </w:rPr>
        <w:t xml:space="preserve">Việc hoàn thiện pháp luật về giá đất không chỉ dừng lại ở việc quy định về phương pháp định giá, mà còn bao gồm cơ chế tổ chức thực thi. Một trong những giải pháp then chốt là xây dựng đội ngũ chuyên gia định giá đất có năng lực chuyên môn vững vàng, am hiểu thị trường và có khả năng sử dụng công cụ phân tích hiện đại. </w:t>
      </w:r>
    </w:p>
    <w:p w14:paraId="4A2DDBC4" w14:textId="77777777" w:rsidR="00E3120D" w:rsidRPr="005C052E" w:rsidRDefault="006B18DF" w:rsidP="005C052E">
      <w:pPr>
        <w:pStyle w:val="3"/>
        <w:ind w:firstLine="567"/>
        <w:rPr>
          <w:color w:val="auto"/>
        </w:rPr>
      </w:pPr>
      <w:bookmarkStart w:id="147" w:name="_Toc208822402"/>
      <w:r w:rsidRPr="005C052E">
        <w:rPr>
          <w:color w:val="auto"/>
          <w:lang w:val="vi-VN"/>
        </w:rPr>
        <w:t>3.1.</w:t>
      </w:r>
      <w:r w:rsidR="00E3120D" w:rsidRPr="005C052E">
        <w:rPr>
          <w:color w:val="auto"/>
        </w:rPr>
        <w:t>3. Cải thiện minh bạch, quyền kiểm soát xã hội và thu hút phản biện</w:t>
      </w:r>
      <w:bookmarkEnd w:id="147"/>
    </w:p>
    <w:p w14:paraId="5C54CBA3" w14:textId="05023F1D" w:rsidR="00E3120D" w:rsidRPr="005C052E" w:rsidRDefault="00C73A61" w:rsidP="005C052E">
      <w:pPr>
        <w:spacing w:line="360" w:lineRule="auto"/>
        <w:ind w:firstLine="567"/>
        <w:jc w:val="both"/>
        <w:rPr>
          <w:sz w:val="28"/>
          <w:szCs w:val="28"/>
        </w:rPr>
      </w:pPr>
      <w:r w:rsidRPr="005C052E">
        <w:rPr>
          <w:sz w:val="28"/>
          <w:szCs w:val="28"/>
        </w:rPr>
        <w:t>Pháp</w:t>
      </w:r>
      <w:r w:rsidR="00E3120D" w:rsidRPr="005C052E">
        <w:rPr>
          <w:sz w:val="28"/>
          <w:szCs w:val="28"/>
        </w:rPr>
        <w:t xml:space="preserve"> luật cần quy định rõ trách nhiệm công khai toàn bộ dữ liệu, phương pháp, luận chứng khi xây dựng bảng giá đất. Việc này không chỉ giúp người dân và doanh nghiệp nắm bắt thông tin đầy đủ mà còn tạo cơ sở để phản biện, giám sát. Cần thiết lập cơ chế bắt buộc tổ chức hội thảo công khai, tham vấn cộng đồng và cho phép người dân gửi ý kiến phản hồi. </w:t>
      </w:r>
    </w:p>
    <w:p w14:paraId="3C151976" w14:textId="17A25CBC" w:rsidR="00E3120D" w:rsidRPr="005C052E" w:rsidRDefault="006B18DF" w:rsidP="005C052E">
      <w:pPr>
        <w:pStyle w:val="30"/>
      </w:pPr>
      <w:bookmarkStart w:id="148" w:name="_Toc208822403"/>
      <w:bookmarkStart w:id="149" w:name="_Toc216881218"/>
      <w:r w:rsidRPr="005C052E">
        <w:rPr>
          <w:lang w:val="vi-VN"/>
        </w:rPr>
        <w:t>3.1.</w:t>
      </w:r>
      <w:r w:rsidR="00E3120D" w:rsidRPr="005C052E">
        <w:t>4. Điều chỉnh pháp luật để giải quyết các vấn đề chuyển tiếp và hiệu lực thi hành</w:t>
      </w:r>
      <w:bookmarkEnd w:id="148"/>
      <w:bookmarkEnd w:id="149"/>
    </w:p>
    <w:p w14:paraId="107E9744" w14:textId="1274FEEF" w:rsidR="00E3120D" w:rsidRPr="005C052E" w:rsidRDefault="00E3120D" w:rsidP="005C052E">
      <w:pPr>
        <w:spacing w:line="360" w:lineRule="auto"/>
        <w:ind w:firstLine="567"/>
        <w:jc w:val="both"/>
        <w:rPr>
          <w:sz w:val="28"/>
          <w:szCs w:val="28"/>
        </w:rPr>
      </w:pPr>
      <w:r w:rsidRPr="005C052E">
        <w:rPr>
          <w:sz w:val="28"/>
          <w:szCs w:val="28"/>
        </w:rPr>
        <w:t xml:space="preserve">Luật Đất đai 2024 và Nghị định 71/2024 cần bổ sung cơ chế điều chỉnh theo lộ trình, cho phép áp dụng giá mới từng bước trong vòng 1-2 năm ở những khu vực có mức chênh lệch trên 30% so với bảng giá cũ. </w:t>
      </w:r>
    </w:p>
    <w:p w14:paraId="637DC58C" w14:textId="6A8B255E" w:rsidR="00E3120D" w:rsidRPr="005C052E" w:rsidRDefault="006B18DF" w:rsidP="005C052E">
      <w:pPr>
        <w:pStyle w:val="30"/>
      </w:pPr>
      <w:bookmarkStart w:id="150" w:name="_Toc208822404"/>
      <w:bookmarkStart w:id="151" w:name="_Toc216881219"/>
      <w:r w:rsidRPr="005C052E">
        <w:rPr>
          <w:lang w:val="vi-VN"/>
        </w:rPr>
        <w:lastRenderedPageBreak/>
        <w:t>3.1.</w:t>
      </w:r>
      <w:r w:rsidR="00E3120D" w:rsidRPr="005C052E">
        <w:t>5. Điều chỉnh liên ngành, chính sách hỗ trợ để đảm bảo đồng bộ</w:t>
      </w:r>
      <w:bookmarkEnd w:id="150"/>
      <w:bookmarkEnd w:id="151"/>
    </w:p>
    <w:p w14:paraId="583E88E2" w14:textId="2D64D83D" w:rsidR="00E3120D" w:rsidRPr="005C052E" w:rsidRDefault="00E3120D" w:rsidP="005C052E">
      <w:pPr>
        <w:spacing w:line="360" w:lineRule="auto"/>
        <w:ind w:firstLine="567"/>
        <w:jc w:val="both"/>
        <w:rPr>
          <w:sz w:val="28"/>
          <w:szCs w:val="28"/>
          <w:lang w:val="vi-VN"/>
        </w:rPr>
      </w:pPr>
      <w:r w:rsidRPr="005C052E">
        <w:rPr>
          <w:sz w:val="28"/>
          <w:szCs w:val="28"/>
        </w:rPr>
        <w:t xml:space="preserve">Giá đất có mối quan hệ mật thiết với quy hoạch, thuế, phí và chính sách sử dụng đất. Do đó, việc hoàn thiện pháp luật về giá đất phải gắn liền với cải cách đồng bộ các chính sách liên ngành. </w:t>
      </w:r>
    </w:p>
    <w:p w14:paraId="7216276E" w14:textId="77777777" w:rsidR="0021036F" w:rsidRPr="005C052E" w:rsidRDefault="0055253E" w:rsidP="005C052E">
      <w:pPr>
        <w:pStyle w:val="20"/>
        <w:rPr>
          <w:lang w:val="vi-VN"/>
        </w:rPr>
      </w:pPr>
      <w:bookmarkStart w:id="152" w:name="_bookmark83"/>
      <w:bookmarkStart w:id="153" w:name="_Toc153695714"/>
      <w:bookmarkStart w:id="154" w:name="_Toc208822405"/>
      <w:bookmarkStart w:id="155" w:name="_Toc216881220"/>
      <w:bookmarkEnd w:id="152"/>
      <w:r w:rsidRPr="005C052E">
        <w:t xml:space="preserve">3.2. Giải pháp nâng cao hiệu quả thực hiện pháp luật về </w:t>
      </w:r>
      <w:bookmarkEnd w:id="153"/>
      <w:r w:rsidR="00D9534B" w:rsidRPr="005C052E">
        <w:t>giá</w:t>
      </w:r>
      <w:r w:rsidR="00D9534B" w:rsidRPr="005C052E">
        <w:rPr>
          <w:lang w:val="vi-VN"/>
        </w:rPr>
        <w:t xml:space="preserve"> đất</w:t>
      </w:r>
      <w:bookmarkStart w:id="156" w:name="_bookmark84"/>
      <w:bookmarkStart w:id="157" w:name="_bookmark86"/>
      <w:bookmarkStart w:id="158" w:name="_Toc153695717"/>
      <w:bookmarkEnd w:id="156"/>
      <w:bookmarkEnd w:id="157"/>
      <w:r w:rsidR="0021036F" w:rsidRPr="005C052E">
        <w:rPr>
          <w:lang w:val="vi-VN"/>
        </w:rPr>
        <w:t xml:space="preserve"> tại tỉnh Gia Lai</w:t>
      </w:r>
      <w:bookmarkEnd w:id="154"/>
      <w:bookmarkEnd w:id="155"/>
    </w:p>
    <w:p w14:paraId="56F3A54A" w14:textId="77777777" w:rsidR="00E3120D" w:rsidRPr="005C052E" w:rsidRDefault="006B18DF" w:rsidP="005C052E">
      <w:pPr>
        <w:pStyle w:val="30"/>
      </w:pPr>
      <w:bookmarkStart w:id="159" w:name="_Toc208822406"/>
      <w:bookmarkStart w:id="160" w:name="_Toc216881221"/>
      <w:r w:rsidRPr="005C052E">
        <w:rPr>
          <w:lang w:val="vi-VN"/>
        </w:rPr>
        <w:t>3.2.</w:t>
      </w:r>
      <w:r w:rsidR="0021036F" w:rsidRPr="005C052E">
        <w:t>1. Tăng cường năng lực quản lý nhà nước tại địa phương</w:t>
      </w:r>
      <w:bookmarkEnd w:id="159"/>
      <w:bookmarkEnd w:id="160"/>
      <w:r w:rsidR="0021036F" w:rsidRPr="005C052E">
        <w:t xml:space="preserve"> </w:t>
      </w:r>
    </w:p>
    <w:p w14:paraId="1D2756F5" w14:textId="77777777" w:rsidR="00D6405B" w:rsidRPr="005C052E" w:rsidRDefault="00D6405B" w:rsidP="005C052E">
      <w:pPr>
        <w:pStyle w:val="30"/>
      </w:pPr>
      <w:bookmarkStart w:id="161" w:name="_Toc208822407"/>
      <w:bookmarkStart w:id="162" w:name="_Toc216881222"/>
      <w:r w:rsidRPr="005C052E">
        <w:rPr>
          <w:lang w:val="vi-VN"/>
        </w:rPr>
        <w:t xml:space="preserve">3.2.2. </w:t>
      </w:r>
      <w:r w:rsidR="0021036F" w:rsidRPr="005C052E">
        <w:t>Tăng cường giám sát, kiểm tra và xử lý vi phạm</w:t>
      </w:r>
      <w:bookmarkEnd w:id="161"/>
      <w:bookmarkEnd w:id="162"/>
      <w:r w:rsidR="0021036F" w:rsidRPr="005C052E">
        <w:t xml:space="preserve"> </w:t>
      </w:r>
    </w:p>
    <w:p w14:paraId="72F96658" w14:textId="11EF9479" w:rsidR="00A04D67" w:rsidRPr="005C052E" w:rsidRDefault="00D6405B" w:rsidP="005C052E">
      <w:pPr>
        <w:shd w:val="clear" w:color="auto" w:fill="FFFFFF"/>
        <w:autoSpaceDE/>
        <w:autoSpaceDN/>
        <w:spacing w:line="360" w:lineRule="auto"/>
        <w:ind w:firstLine="567"/>
        <w:jc w:val="both"/>
        <w:rPr>
          <w:spacing w:val="3"/>
          <w:sz w:val="28"/>
          <w:szCs w:val="28"/>
        </w:rPr>
      </w:pPr>
      <w:r w:rsidRPr="005C052E">
        <w:rPr>
          <w:spacing w:val="3"/>
          <w:sz w:val="28"/>
          <w:szCs w:val="28"/>
          <w:lang w:val="vi-VN"/>
        </w:rPr>
        <w:t xml:space="preserve">+ </w:t>
      </w:r>
      <w:r w:rsidR="0021036F" w:rsidRPr="005C052E">
        <w:rPr>
          <w:spacing w:val="3"/>
          <w:sz w:val="28"/>
          <w:szCs w:val="28"/>
        </w:rPr>
        <w:t>Thành lập bộ phận thanh tra chuyên trách Gia Lai cần có đơn vị chuyên trách trực thuộc Thanh tra tỉnh để kiểm tra việc thực hiện pháp luật về giá đất. Đơn vị này có quyền thanh tra đột xuất, phát hiện sai phạm trong việc ban hành hoặc áp dụng bảng giá đất.</w:t>
      </w:r>
    </w:p>
    <w:p w14:paraId="6A3AC7D6" w14:textId="3B98E0EB" w:rsidR="00D6405B" w:rsidRPr="005C052E" w:rsidRDefault="00D6405B" w:rsidP="005C052E">
      <w:pPr>
        <w:shd w:val="clear" w:color="auto" w:fill="FFFFFF"/>
        <w:autoSpaceDE/>
        <w:autoSpaceDN/>
        <w:spacing w:line="360" w:lineRule="auto"/>
        <w:ind w:firstLine="567"/>
        <w:jc w:val="both"/>
        <w:rPr>
          <w:spacing w:val="3"/>
          <w:sz w:val="28"/>
          <w:szCs w:val="28"/>
        </w:rPr>
      </w:pPr>
      <w:r w:rsidRPr="005C052E">
        <w:rPr>
          <w:spacing w:val="3"/>
          <w:sz w:val="28"/>
          <w:szCs w:val="28"/>
          <w:lang w:val="vi-VN"/>
        </w:rPr>
        <w:t xml:space="preserve">+ </w:t>
      </w:r>
      <w:r w:rsidR="0021036F" w:rsidRPr="005C052E">
        <w:rPr>
          <w:spacing w:val="3"/>
          <w:sz w:val="28"/>
          <w:szCs w:val="28"/>
        </w:rPr>
        <w:t xml:space="preserve">Xử lý nghiêm cán bộ vi phạm Cần có chế tài mạnh đối với hành vi cố ý làm sai lệch dữ liệu, “làm giá” hoặc để thất thoát ngân sách. Ví dụ: nếu cán bộ áp giá thấp cho doanh nghiệp để giảm tiền sử dụng đất, phải bị xử lý kỷ luật và bồi thường thiệt hại. </w:t>
      </w:r>
    </w:p>
    <w:p w14:paraId="6C114C02" w14:textId="77777777" w:rsidR="00D6405B" w:rsidRPr="005C052E" w:rsidRDefault="00D6405B" w:rsidP="005C052E">
      <w:pPr>
        <w:shd w:val="clear" w:color="auto" w:fill="FFFFFF"/>
        <w:autoSpaceDE/>
        <w:autoSpaceDN/>
        <w:spacing w:line="360" w:lineRule="auto"/>
        <w:ind w:firstLine="567"/>
        <w:jc w:val="both"/>
        <w:rPr>
          <w:spacing w:val="3"/>
          <w:sz w:val="28"/>
          <w:szCs w:val="28"/>
        </w:rPr>
      </w:pPr>
      <w:r w:rsidRPr="005C052E">
        <w:rPr>
          <w:spacing w:val="3"/>
          <w:sz w:val="28"/>
          <w:szCs w:val="28"/>
          <w:lang w:val="vi-VN"/>
        </w:rPr>
        <w:t xml:space="preserve">+ </w:t>
      </w:r>
      <w:r w:rsidR="0021036F" w:rsidRPr="005C052E">
        <w:rPr>
          <w:spacing w:val="3"/>
          <w:sz w:val="28"/>
          <w:szCs w:val="28"/>
        </w:rPr>
        <w:t xml:space="preserve">Ứng dụng công nghệ trong giám sát Blockchain có thể áp dụng để ghi nhận giao dịch bất động sản, ngăn chặn việc sửa đổi dữ liệu. Big data có thể dùng để phân tích, phát hiện bất thường trong kê khai giá (ví dụ: giá giao dịch thấp bất thường so với mặt bằng chung). </w:t>
      </w:r>
    </w:p>
    <w:p w14:paraId="6E9DDED0" w14:textId="77777777" w:rsidR="00D6405B" w:rsidRPr="005C052E" w:rsidRDefault="00D6405B" w:rsidP="005C052E">
      <w:pPr>
        <w:pStyle w:val="30"/>
      </w:pPr>
      <w:bookmarkStart w:id="163" w:name="_Toc208822408"/>
      <w:bookmarkStart w:id="164" w:name="_Toc216881223"/>
      <w:r w:rsidRPr="005C052E">
        <w:rPr>
          <w:lang w:val="vi-VN"/>
        </w:rPr>
        <w:t>3.2.3.</w:t>
      </w:r>
      <w:r w:rsidR="0021036F" w:rsidRPr="005C052E">
        <w:t>Liên kết chính sách phát triển kinh tế– xã hội và quy hoạch sử dụng đất</w:t>
      </w:r>
      <w:bookmarkEnd w:id="163"/>
      <w:bookmarkEnd w:id="164"/>
      <w:r w:rsidR="0021036F" w:rsidRPr="005C052E">
        <w:t xml:space="preserve"> </w:t>
      </w:r>
    </w:p>
    <w:p w14:paraId="3979B598" w14:textId="77777777" w:rsidR="00D6405B" w:rsidRPr="005C052E" w:rsidRDefault="00D6405B" w:rsidP="005C052E">
      <w:pPr>
        <w:shd w:val="clear" w:color="auto" w:fill="FFFFFF"/>
        <w:autoSpaceDE/>
        <w:autoSpaceDN/>
        <w:spacing w:line="360" w:lineRule="auto"/>
        <w:ind w:firstLine="567"/>
        <w:jc w:val="both"/>
        <w:rPr>
          <w:spacing w:val="3"/>
          <w:sz w:val="28"/>
          <w:szCs w:val="28"/>
        </w:rPr>
      </w:pPr>
      <w:r w:rsidRPr="005C052E">
        <w:rPr>
          <w:spacing w:val="3"/>
          <w:sz w:val="28"/>
          <w:szCs w:val="28"/>
          <w:lang w:val="vi-VN"/>
        </w:rPr>
        <w:t xml:space="preserve">+ </w:t>
      </w:r>
      <w:r w:rsidR="0021036F" w:rsidRPr="005C052E">
        <w:rPr>
          <w:spacing w:val="3"/>
          <w:sz w:val="28"/>
          <w:szCs w:val="28"/>
        </w:rPr>
        <w:t xml:space="preserve"> Đồng bộ với quy hoạch phát triển Bảng giá đất phải phù hợp với quy hoạch sử dụng đất, quy hoạch đô thị và quy hoạch phát triển kinh tế – xã hội. Tại Gia Lai, điều này đặc biệt quan trọng ở các khu vực như TP. Pleiku, khu công nghiệp Trà Đa, Nam Pleiku, khu kinh tế cửa khẩu Lệ Thanh. Nếu giá đất không gắn với quy hoạch, sẽ dẫn đến đầu cơ, bong bóng bất động sản. </w:t>
      </w:r>
    </w:p>
    <w:p w14:paraId="0D384E94" w14:textId="77777777" w:rsidR="0021036F" w:rsidRPr="005C052E" w:rsidRDefault="00D6405B" w:rsidP="005C052E">
      <w:pPr>
        <w:shd w:val="clear" w:color="auto" w:fill="FFFFFF"/>
        <w:autoSpaceDE/>
        <w:autoSpaceDN/>
        <w:spacing w:line="360" w:lineRule="auto"/>
        <w:ind w:firstLine="567"/>
        <w:jc w:val="both"/>
        <w:rPr>
          <w:spacing w:val="3"/>
          <w:sz w:val="28"/>
          <w:szCs w:val="28"/>
        </w:rPr>
      </w:pPr>
      <w:r w:rsidRPr="005C052E">
        <w:rPr>
          <w:spacing w:val="3"/>
          <w:sz w:val="28"/>
          <w:szCs w:val="28"/>
          <w:lang w:val="vi-VN"/>
        </w:rPr>
        <w:t xml:space="preserve">+ </w:t>
      </w:r>
      <w:r w:rsidR="0021036F" w:rsidRPr="005C052E">
        <w:rPr>
          <w:spacing w:val="2"/>
          <w:sz w:val="28"/>
          <w:szCs w:val="28"/>
        </w:rPr>
        <w:t xml:space="preserve">Hỗ trợ người yếu thế Khi giá đất điều chỉnh tăng, hộ nghèo và đồng bào </w:t>
      </w:r>
      <w:r w:rsidR="0021036F" w:rsidRPr="005C052E">
        <w:rPr>
          <w:spacing w:val="2"/>
          <w:sz w:val="28"/>
          <w:szCs w:val="28"/>
        </w:rPr>
        <w:lastRenderedPageBreak/>
        <w:t>dân tộc thiểu số có thể bị ảnh hưởng tiêu cực. Do đó, cần có quỹ hỗ trợ, hoặc cơ chế miễn giảm nghĩa vụ tài chính cho các đối tượng này. Đây là chính sách nhân văn, đồng thời ổn định xã hội. 5.3. Liên kết với chính sách thuế, phí</w:t>
      </w:r>
    </w:p>
    <w:p w14:paraId="442B4CBF" w14:textId="77777777" w:rsidR="00D6405B" w:rsidRPr="005C052E" w:rsidRDefault="0021036F" w:rsidP="005C052E">
      <w:pPr>
        <w:shd w:val="clear" w:color="auto" w:fill="FFFFFF"/>
        <w:autoSpaceDE/>
        <w:autoSpaceDN/>
        <w:spacing w:line="360" w:lineRule="auto"/>
        <w:ind w:firstLine="567"/>
        <w:jc w:val="both"/>
        <w:rPr>
          <w:spacing w:val="3"/>
          <w:sz w:val="28"/>
          <w:szCs w:val="28"/>
        </w:rPr>
      </w:pPr>
      <w:r w:rsidRPr="005C052E">
        <w:rPr>
          <w:spacing w:val="3"/>
          <w:sz w:val="28"/>
          <w:szCs w:val="28"/>
        </w:rPr>
        <w:t xml:space="preserve">Giá đất là cơ sở để tính thuế sử dụng đất, thuế thu nhập cá nhân từ chuyển nhượng. Vì vậy, cần điều chỉnh mức thuế suất hợp lý, tránh tạo gánh nặng quá lớn cho người dân, đồng thời vẫn đảm bảo nguồn thu cho ngân sách. </w:t>
      </w:r>
    </w:p>
    <w:p w14:paraId="4C2C1214" w14:textId="77777777" w:rsidR="00D6405B" w:rsidRPr="005C052E" w:rsidRDefault="00D6405B" w:rsidP="005C052E">
      <w:pPr>
        <w:pStyle w:val="30"/>
      </w:pPr>
      <w:bookmarkStart w:id="165" w:name="_Toc208822409"/>
      <w:bookmarkStart w:id="166" w:name="_Toc216881224"/>
      <w:r w:rsidRPr="005C052E">
        <w:rPr>
          <w:lang w:val="vi-VN"/>
        </w:rPr>
        <w:t>3.2.4</w:t>
      </w:r>
      <w:r w:rsidR="0021036F" w:rsidRPr="005C052E">
        <w:t xml:space="preserve"> Nâng cao hiệu quả phối hợp giữa trung ương và địa phương</w:t>
      </w:r>
      <w:bookmarkEnd w:id="165"/>
      <w:bookmarkEnd w:id="166"/>
      <w:r w:rsidR="0021036F" w:rsidRPr="005C052E">
        <w:t xml:space="preserve"> </w:t>
      </w:r>
    </w:p>
    <w:p w14:paraId="5972E32B" w14:textId="53B0040B" w:rsidR="00A04D67" w:rsidRPr="005C052E" w:rsidRDefault="00D6405B" w:rsidP="005C052E">
      <w:pPr>
        <w:shd w:val="clear" w:color="auto" w:fill="FFFFFF"/>
        <w:autoSpaceDE/>
        <w:autoSpaceDN/>
        <w:spacing w:line="360" w:lineRule="auto"/>
        <w:ind w:firstLine="567"/>
        <w:jc w:val="both"/>
        <w:rPr>
          <w:spacing w:val="3"/>
          <w:sz w:val="28"/>
          <w:szCs w:val="28"/>
          <w:lang w:val="vi-VN"/>
        </w:rPr>
      </w:pPr>
      <w:r w:rsidRPr="005C052E">
        <w:rPr>
          <w:spacing w:val="3"/>
          <w:sz w:val="28"/>
          <w:szCs w:val="28"/>
          <w:lang w:val="vi-VN"/>
        </w:rPr>
        <w:t>+</w:t>
      </w:r>
      <w:r w:rsidR="0021036F" w:rsidRPr="005C052E">
        <w:rPr>
          <w:spacing w:val="3"/>
          <w:sz w:val="28"/>
          <w:szCs w:val="28"/>
        </w:rPr>
        <w:t xml:space="preserve"> Tăng cường chỉ đạo, hướng dẫn Gia Lai cần được Bộ Tài nguyên và Môi trường, Bộ Tài chính hướng dẫn kịp thời trong việc áp dụng các phương pháp định giá. Các văn bản hướng dẫn phải cụ thể, dễ áp dụng, phù hợp với đặc thù Tây Nguyên. </w:t>
      </w:r>
    </w:p>
    <w:p w14:paraId="10D5AA02" w14:textId="6ECA141F" w:rsidR="00D6405B" w:rsidRPr="005C052E" w:rsidRDefault="00D6405B" w:rsidP="005C052E">
      <w:pPr>
        <w:shd w:val="clear" w:color="auto" w:fill="FFFFFF"/>
        <w:autoSpaceDE/>
        <w:autoSpaceDN/>
        <w:spacing w:line="360" w:lineRule="auto"/>
        <w:ind w:firstLine="567"/>
        <w:jc w:val="both"/>
        <w:rPr>
          <w:spacing w:val="6"/>
          <w:sz w:val="28"/>
          <w:szCs w:val="28"/>
        </w:rPr>
      </w:pPr>
      <w:r w:rsidRPr="005C052E">
        <w:rPr>
          <w:spacing w:val="6"/>
          <w:sz w:val="28"/>
          <w:szCs w:val="28"/>
          <w:lang w:val="vi-VN"/>
        </w:rPr>
        <w:t xml:space="preserve">+ </w:t>
      </w:r>
      <w:r w:rsidR="0021036F" w:rsidRPr="005C052E">
        <w:rPr>
          <w:spacing w:val="6"/>
          <w:sz w:val="28"/>
          <w:szCs w:val="28"/>
        </w:rPr>
        <w:t xml:space="preserve">Hợp tác liên tỉnh Gia Lai có thể phối hợp với Đắk Lắk, Kon Tum, Đắk Nông để chia sẻ kinh nghiệm, đặc biệt trong các dự án liên vùng. Điều này vừa tiết kiệm nguồn lực, vừa bảo đảm tính thống nhất trong áp dụng pháp luật. </w:t>
      </w:r>
    </w:p>
    <w:p w14:paraId="6FE7CD37" w14:textId="77777777" w:rsidR="0021036F" w:rsidRPr="005C052E" w:rsidRDefault="00D6405B" w:rsidP="005C052E">
      <w:pPr>
        <w:shd w:val="clear" w:color="auto" w:fill="FFFFFF"/>
        <w:autoSpaceDE/>
        <w:autoSpaceDN/>
        <w:spacing w:line="360" w:lineRule="auto"/>
        <w:ind w:firstLine="567"/>
        <w:jc w:val="both"/>
        <w:rPr>
          <w:spacing w:val="3"/>
          <w:sz w:val="28"/>
          <w:szCs w:val="28"/>
        </w:rPr>
      </w:pPr>
      <w:r w:rsidRPr="005C052E">
        <w:rPr>
          <w:spacing w:val="3"/>
          <w:sz w:val="28"/>
          <w:szCs w:val="28"/>
          <w:lang w:val="vi-VN"/>
        </w:rPr>
        <w:t>+</w:t>
      </w:r>
      <w:r w:rsidR="0021036F" w:rsidRPr="005C052E">
        <w:rPr>
          <w:spacing w:val="3"/>
          <w:sz w:val="28"/>
          <w:szCs w:val="28"/>
        </w:rPr>
        <w:t xml:space="preserve"> Cơ chế phản hồi hai chiều Gia Lai cần có kênh báo cáo định kỳ lên trung ương về những khó khăn, vướng mắc. Trên cơ sở đó, trung ương có thể kịp thời điều chỉnh chính sách, ban hành thông tư, nghị định bổ sung.</w:t>
      </w:r>
    </w:p>
    <w:p w14:paraId="2AB8A38E" w14:textId="77777777" w:rsidR="0021036F" w:rsidRPr="005C052E" w:rsidRDefault="0021036F" w:rsidP="005C052E">
      <w:pPr>
        <w:pStyle w:val="02"/>
        <w:rPr>
          <w:sz w:val="28"/>
          <w:szCs w:val="28"/>
        </w:rPr>
      </w:pPr>
    </w:p>
    <w:p w14:paraId="086739B5" w14:textId="77777777" w:rsidR="0021036F" w:rsidRPr="005C052E" w:rsidRDefault="0021036F" w:rsidP="005C052E">
      <w:pPr>
        <w:pStyle w:val="02"/>
        <w:rPr>
          <w:sz w:val="28"/>
          <w:szCs w:val="28"/>
        </w:rPr>
      </w:pPr>
    </w:p>
    <w:p w14:paraId="103B8DE2" w14:textId="77777777" w:rsidR="005C052E" w:rsidRDefault="005C052E">
      <w:pPr>
        <w:widowControl/>
        <w:autoSpaceDE/>
        <w:autoSpaceDN/>
        <w:rPr>
          <w:b/>
          <w:bCs/>
          <w:sz w:val="28"/>
          <w:szCs w:val="28"/>
        </w:rPr>
      </w:pPr>
      <w:bookmarkStart w:id="167" w:name="_Toc208822410"/>
      <w:r>
        <w:br w:type="page"/>
      </w:r>
    </w:p>
    <w:p w14:paraId="72E5AAAB" w14:textId="012F577A" w:rsidR="00C477FE" w:rsidRPr="005C052E" w:rsidRDefault="0055253E" w:rsidP="005C052E">
      <w:pPr>
        <w:pStyle w:val="10"/>
      </w:pPr>
      <w:bookmarkStart w:id="168" w:name="_Toc216881225"/>
      <w:r w:rsidRPr="005C052E">
        <w:lastRenderedPageBreak/>
        <w:t>Tiểu</w:t>
      </w:r>
      <w:r w:rsidRPr="005C052E">
        <w:rPr>
          <w:spacing w:val="-6"/>
        </w:rPr>
        <w:t xml:space="preserve"> </w:t>
      </w:r>
      <w:r w:rsidRPr="005C052E">
        <w:t>kết</w:t>
      </w:r>
      <w:r w:rsidRPr="005C052E">
        <w:rPr>
          <w:spacing w:val="-4"/>
        </w:rPr>
        <w:t xml:space="preserve"> </w:t>
      </w:r>
      <w:r w:rsidRPr="005C052E">
        <w:t>Chương</w:t>
      </w:r>
      <w:r w:rsidRPr="005C052E">
        <w:rPr>
          <w:spacing w:val="-5"/>
        </w:rPr>
        <w:t xml:space="preserve"> </w:t>
      </w:r>
      <w:r w:rsidRPr="005C052E">
        <w:t>3</w:t>
      </w:r>
      <w:bookmarkEnd w:id="158"/>
      <w:bookmarkEnd w:id="167"/>
      <w:bookmarkEnd w:id="168"/>
    </w:p>
    <w:p w14:paraId="4AD90FC8" w14:textId="77777777" w:rsidR="00A04D67" w:rsidRPr="005C052E" w:rsidRDefault="00A04D67" w:rsidP="005C052E">
      <w:pPr>
        <w:pStyle w:val="1"/>
        <w:ind w:firstLine="567"/>
        <w:rPr>
          <w:szCs w:val="28"/>
          <w:lang w:val="vi-VN"/>
        </w:rPr>
      </w:pPr>
    </w:p>
    <w:p w14:paraId="6FD14D44" w14:textId="77777777" w:rsidR="00C477FE" w:rsidRPr="005C052E" w:rsidRDefault="0055253E" w:rsidP="005C052E">
      <w:pPr>
        <w:pStyle w:val="BodyText"/>
        <w:tabs>
          <w:tab w:val="left" w:pos="993"/>
        </w:tabs>
        <w:spacing w:line="360" w:lineRule="auto"/>
        <w:ind w:left="0" w:firstLine="567"/>
        <w:rPr>
          <w:sz w:val="28"/>
          <w:szCs w:val="28"/>
        </w:rPr>
      </w:pPr>
      <w:r w:rsidRPr="005C052E">
        <w:rPr>
          <w:sz w:val="28"/>
          <w:szCs w:val="28"/>
        </w:rPr>
        <w:t>Từ những vấn đề lí luận pháp luật về</w:t>
      </w:r>
      <w:r w:rsidR="00D6405B" w:rsidRPr="005C052E">
        <w:rPr>
          <w:sz w:val="28"/>
          <w:szCs w:val="28"/>
          <w:lang w:val="vi-VN"/>
        </w:rPr>
        <w:t xml:space="preserve"> </w:t>
      </w:r>
      <w:r w:rsidR="00D6405B" w:rsidRPr="005C052E">
        <w:rPr>
          <w:sz w:val="28"/>
          <w:szCs w:val="28"/>
        </w:rPr>
        <w:t>giá</w:t>
      </w:r>
      <w:r w:rsidR="00D6405B" w:rsidRPr="005C052E">
        <w:rPr>
          <w:sz w:val="28"/>
          <w:szCs w:val="28"/>
          <w:lang w:val="vi-VN"/>
        </w:rPr>
        <w:t xml:space="preserve"> đất</w:t>
      </w:r>
      <w:r w:rsidR="00D6405B" w:rsidRPr="005C052E">
        <w:rPr>
          <w:sz w:val="28"/>
          <w:szCs w:val="28"/>
        </w:rPr>
        <w:t xml:space="preserve"> </w:t>
      </w:r>
      <w:r w:rsidRPr="005C052E">
        <w:rPr>
          <w:sz w:val="28"/>
          <w:szCs w:val="28"/>
        </w:rPr>
        <w:t>ở</w:t>
      </w:r>
      <w:r w:rsidRPr="005C052E">
        <w:rPr>
          <w:spacing w:val="1"/>
          <w:sz w:val="28"/>
          <w:szCs w:val="28"/>
        </w:rPr>
        <w:t xml:space="preserve"> </w:t>
      </w:r>
      <w:r w:rsidRPr="005C052E">
        <w:rPr>
          <w:sz w:val="28"/>
          <w:szCs w:val="28"/>
        </w:rPr>
        <w:t>Chương 1 và việc phân tích đánh giá hệ thống các quy phạm pháp luật hiện hành và</w:t>
      </w:r>
      <w:r w:rsidRPr="005C052E">
        <w:rPr>
          <w:spacing w:val="1"/>
          <w:sz w:val="28"/>
          <w:szCs w:val="28"/>
        </w:rPr>
        <w:t xml:space="preserve"> </w:t>
      </w:r>
      <w:r w:rsidRPr="005C052E">
        <w:rPr>
          <w:sz w:val="28"/>
          <w:szCs w:val="28"/>
        </w:rPr>
        <w:t xml:space="preserve">thực tiễn thực hiện các quy định pháp luật </w:t>
      </w:r>
      <w:r w:rsidR="00D6405B" w:rsidRPr="005C052E">
        <w:rPr>
          <w:sz w:val="28"/>
          <w:szCs w:val="28"/>
          <w:lang w:val="vi-VN"/>
        </w:rPr>
        <w:t xml:space="preserve">về </w:t>
      </w:r>
      <w:r w:rsidR="00D6405B" w:rsidRPr="005C052E">
        <w:rPr>
          <w:sz w:val="28"/>
          <w:szCs w:val="28"/>
        </w:rPr>
        <w:t>giá</w:t>
      </w:r>
      <w:r w:rsidR="00D6405B" w:rsidRPr="005C052E">
        <w:rPr>
          <w:sz w:val="28"/>
          <w:szCs w:val="28"/>
          <w:lang w:val="vi-VN"/>
        </w:rPr>
        <w:t xml:space="preserve"> đất</w:t>
      </w:r>
      <w:r w:rsidR="00D6405B" w:rsidRPr="005C052E">
        <w:rPr>
          <w:sz w:val="28"/>
          <w:szCs w:val="28"/>
        </w:rPr>
        <w:t xml:space="preserve"> </w:t>
      </w:r>
      <w:r w:rsidRPr="005C052E">
        <w:rPr>
          <w:sz w:val="28"/>
          <w:szCs w:val="28"/>
        </w:rPr>
        <w:t>tại</w:t>
      </w:r>
      <w:r w:rsidRPr="005C052E">
        <w:rPr>
          <w:spacing w:val="1"/>
          <w:sz w:val="28"/>
          <w:szCs w:val="28"/>
        </w:rPr>
        <w:t xml:space="preserve"> </w:t>
      </w:r>
      <w:r w:rsidRPr="005C052E">
        <w:rPr>
          <w:sz w:val="28"/>
          <w:szCs w:val="28"/>
        </w:rPr>
        <w:t xml:space="preserve">địa bàn tỉnh </w:t>
      </w:r>
      <w:r w:rsidR="00D6405B" w:rsidRPr="005C052E">
        <w:rPr>
          <w:sz w:val="28"/>
          <w:szCs w:val="28"/>
        </w:rPr>
        <w:t>Gia</w:t>
      </w:r>
      <w:r w:rsidR="00D6405B" w:rsidRPr="005C052E">
        <w:rPr>
          <w:sz w:val="28"/>
          <w:szCs w:val="28"/>
          <w:lang w:val="vi-VN"/>
        </w:rPr>
        <w:t xml:space="preserve"> Lai</w:t>
      </w:r>
      <w:r w:rsidRPr="005C052E">
        <w:rPr>
          <w:sz w:val="28"/>
          <w:szCs w:val="28"/>
        </w:rPr>
        <w:t>, Chương 3 tác giả Đề án tập trung đưa ra các giải pháp nhằm góp</w:t>
      </w:r>
      <w:r w:rsidRPr="005C052E">
        <w:rPr>
          <w:spacing w:val="-62"/>
          <w:sz w:val="28"/>
          <w:szCs w:val="28"/>
        </w:rPr>
        <w:t xml:space="preserve"> </w:t>
      </w:r>
      <w:r w:rsidRPr="005C052E">
        <w:rPr>
          <w:sz w:val="28"/>
          <w:szCs w:val="28"/>
        </w:rPr>
        <w:t>phần giải quyết những nhiệm vụ nghiên cứu được đề ra, cụ thể ở Chương 3 đề án đã có</w:t>
      </w:r>
      <w:r w:rsidRPr="005C052E">
        <w:rPr>
          <w:spacing w:val="-62"/>
          <w:sz w:val="28"/>
          <w:szCs w:val="28"/>
        </w:rPr>
        <w:t xml:space="preserve"> </w:t>
      </w:r>
      <w:r w:rsidRPr="005C052E">
        <w:rPr>
          <w:sz w:val="28"/>
          <w:szCs w:val="28"/>
        </w:rPr>
        <w:t>những</w:t>
      </w:r>
      <w:r w:rsidRPr="005C052E">
        <w:rPr>
          <w:spacing w:val="-2"/>
          <w:sz w:val="28"/>
          <w:szCs w:val="28"/>
        </w:rPr>
        <w:t xml:space="preserve"> </w:t>
      </w:r>
      <w:r w:rsidRPr="005C052E">
        <w:rPr>
          <w:sz w:val="28"/>
          <w:szCs w:val="28"/>
        </w:rPr>
        <w:t>nội</w:t>
      </w:r>
      <w:r w:rsidRPr="005C052E">
        <w:rPr>
          <w:spacing w:val="-1"/>
          <w:sz w:val="28"/>
          <w:szCs w:val="28"/>
        </w:rPr>
        <w:t xml:space="preserve"> </w:t>
      </w:r>
      <w:r w:rsidRPr="005C052E">
        <w:rPr>
          <w:sz w:val="28"/>
          <w:szCs w:val="28"/>
        </w:rPr>
        <w:t>dung</w:t>
      </w:r>
      <w:r w:rsidRPr="005C052E">
        <w:rPr>
          <w:spacing w:val="-1"/>
          <w:sz w:val="28"/>
          <w:szCs w:val="28"/>
        </w:rPr>
        <w:t xml:space="preserve"> </w:t>
      </w:r>
      <w:r w:rsidRPr="005C052E">
        <w:rPr>
          <w:sz w:val="28"/>
          <w:szCs w:val="28"/>
        </w:rPr>
        <w:t>chính</w:t>
      </w:r>
      <w:r w:rsidRPr="005C052E">
        <w:rPr>
          <w:spacing w:val="3"/>
          <w:sz w:val="28"/>
          <w:szCs w:val="28"/>
        </w:rPr>
        <w:t xml:space="preserve"> </w:t>
      </w:r>
      <w:r w:rsidRPr="005C052E">
        <w:rPr>
          <w:sz w:val="28"/>
          <w:szCs w:val="28"/>
        </w:rPr>
        <w:t>như:</w:t>
      </w:r>
    </w:p>
    <w:p w14:paraId="4B8E2050" w14:textId="77777777" w:rsidR="00D6405B" w:rsidRPr="005C052E" w:rsidRDefault="0055253E" w:rsidP="005C052E">
      <w:pPr>
        <w:pStyle w:val="BodyText"/>
        <w:tabs>
          <w:tab w:val="left" w:pos="993"/>
        </w:tabs>
        <w:spacing w:line="360" w:lineRule="auto"/>
        <w:ind w:left="0" w:firstLine="567"/>
        <w:rPr>
          <w:b/>
          <w:i/>
          <w:sz w:val="28"/>
          <w:szCs w:val="28"/>
        </w:rPr>
      </w:pPr>
      <w:r w:rsidRPr="005C052E">
        <w:rPr>
          <w:b/>
          <w:i/>
          <w:sz w:val="28"/>
          <w:szCs w:val="28"/>
        </w:rPr>
        <w:t>Thứ nhất</w:t>
      </w:r>
      <w:r w:rsidRPr="005C052E">
        <w:rPr>
          <w:sz w:val="28"/>
          <w:szCs w:val="28"/>
        </w:rPr>
        <w:t>, Đề án đưa ra nhóm giải pháp cho việc hoàn thiện pháp luật về</w:t>
      </w:r>
      <w:r w:rsidRPr="005C052E">
        <w:rPr>
          <w:spacing w:val="1"/>
          <w:sz w:val="28"/>
          <w:szCs w:val="28"/>
        </w:rPr>
        <w:t xml:space="preserve"> </w:t>
      </w:r>
      <w:r w:rsidR="00D6405B" w:rsidRPr="005C052E">
        <w:rPr>
          <w:sz w:val="28"/>
          <w:szCs w:val="28"/>
          <w:lang w:val="vi-VN"/>
        </w:rPr>
        <w:t xml:space="preserve">về </w:t>
      </w:r>
      <w:r w:rsidR="00D6405B" w:rsidRPr="005C052E">
        <w:rPr>
          <w:sz w:val="28"/>
          <w:szCs w:val="28"/>
        </w:rPr>
        <w:t>giá</w:t>
      </w:r>
      <w:r w:rsidR="00D6405B" w:rsidRPr="005C052E">
        <w:rPr>
          <w:sz w:val="28"/>
          <w:szCs w:val="28"/>
          <w:lang w:val="vi-VN"/>
        </w:rPr>
        <w:t xml:space="preserve"> đất</w:t>
      </w:r>
      <w:r w:rsidR="00D6405B" w:rsidRPr="005C052E">
        <w:rPr>
          <w:b/>
          <w:i/>
          <w:sz w:val="28"/>
          <w:szCs w:val="28"/>
        </w:rPr>
        <w:t xml:space="preserve"> </w:t>
      </w:r>
    </w:p>
    <w:p w14:paraId="267A8B95" w14:textId="77777777" w:rsidR="00C477FE" w:rsidRPr="005C052E" w:rsidRDefault="0055253E" w:rsidP="005C052E">
      <w:pPr>
        <w:pStyle w:val="BodyText"/>
        <w:tabs>
          <w:tab w:val="left" w:pos="993"/>
        </w:tabs>
        <w:spacing w:line="360" w:lineRule="auto"/>
        <w:ind w:left="0" w:firstLine="567"/>
        <w:rPr>
          <w:sz w:val="28"/>
          <w:szCs w:val="28"/>
        </w:rPr>
      </w:pPr>
      <w:r w:rsidRPr="005C052E">
        <w:rPr>
          <w:b/>
          <w:i/>
          <w:sz w:val="28"/>
          <w:szCs w:val="28"/>
        </w:rPr>
        <w:t>Thứ hai</w:t>
      </w:r>
      <w:r w:rsidRPr="005C052E">
        <w:rPr>
          <w:i/>
          <w:sz w:val="28"/>
          <w:szCs w:val="28"/>
        </w:rPr>
        <w:t xml:space="preserve">, </w:t>
      </w:r>
      <w:r w:rsidRPr="005C052E">
        <w:rPr>
          <w:sz w:val="28"/>
          <w:szCs w:val="28"/>
        </w:rPr>
        <w:t xml:space="preserve">Chương 3 đưa ra giải pháp cụ thể về hoàn thiện các quy định </w:t>
      </w:r>
      <w:r w:rsidR="00D6405B" w:rsidRPr="005C052E">
        <w:rPr>
          <w:sz w:val="28"/>
          <w:szCs w:val="28"/>
          <w:lang w:val="vi-VN"/>
        </w:rPr>
        <w:t xml:space="preserve">về </w:t>
      </w:r>
      <w:r w:rsidR="00D6405B" w:rsidRPr="005C052E">
        <w:rPr>
          <w:sz w:val="28"/>
          <w:szCs w:val="28"/>
        </w:rPr>
        <w:t>giá</w:t>
      </w:r>
      <w:r w:rsidR="00D6405B" w:rsidRPr="005C052E">
        <w:rPr>
          <w:sz w:val="28"/>
          <w:szCs w:val="28"/>
          <w:lang w:val="vi-VN"/>
        </w:rPr>
        <w:t xml:space="preserve"> đất</w:t>
      </w:r>
      <w:r w:rsidR="00D6405B" w:rsidRPr="005C052E">
        <w:rPr>
          <w:sz w:val="28"/>
          <w:szCs w:val="28"/>
        </w:rPr>
        <w:t xml:space="preserve"> </w:t>
      </w:r>
      <w:r w:rsidRPr="005C052E">
        <w:rPr>
          <w:sz w:val="28"/>
          <w:szCs w:val="28"/>
        </w:rPr>
        <w:t>Tiếp đến là Chương 3 đưa giải pháp</w:t>
      </w:r>
      <w:r w:rsidRPr="005C052E">
        <w:rPr>
          <w:spacing w:val="-62"/>
          <w:sz w:val="28"/>
          <w:szCs w:val="28"/>
        </w:rPr>
        <w:t xml:space="preserve"> </w:t>
      </w:r>
      <w:r w:rsidRPr="005C052E">
        <w:rPr>
          <w:sz w:val="28"/>
          <w:szCs w:val="28"/>
        </w:rPr>
        <w:t xml:space="preserve">hoàn thiện các quy định về thực hiện </w:t>
      </w:r>
      <w:r w:rsidR="00D6405B" w:rsidRPr="005C052E">
        <w:rPr>
          <w:sz w:val="28"/>
          <w:szCs w:val="28"/>
          <w:lang w:val="vi-VN"/>
        </w:rPr>
        <w:t xml:space="preserve">về </w:t>
      </w:r>
      <w:r w:rsidR="00D6405B" w:rsidRPr="005C052E">
        <w:rPr>
          <w:sz w:val="28"/>
          <w:szCs w:val="28"/>
        </w:rPr>
        <w:t>giá</w:t>
      </w:r>
      <w:r w:rsidR="00D6405B" w:rsidRPr="005C052E">
        <w:rPr>
          <w:sz w:val="28"/>
          <w:szCs w:val="28"/>
          <w:lang w:val="vi-VN"/>
        </w:rPr>
        <w:t xml:space="preserve"> đất</w:t>
      </w:r>
      <w:r w:rsidRPr="005C052E">
        <w:rPr>
          <w:sz w:val="28"/>
          <w:szCs w:val="28"/>
        </w:rPr>
        <w:t xml:space="preserve"> nhằm giải</w:t>
      </w:r>
      <w:r w:rsidRPr="005C052E">
        <w:rPr>
          <w:spacing w:val="1"/>
          <w:sz w:val="28"/>
          <w:szCs w:val="28"/>
        </w:rPr>
        <w:t xml:space="preserve"> </w:t>
      </w:r>
      <w:r w:rsidRPr="005C052E">
        <w:rPr>
          <w:sz w:val="28"/>
          <w:szCs w:val="28"/>
        </w:rPr>
        <w:t>quyết những bất</w:t>
      </w:r>
      <w:r w:rsidRPr="005C052E">
        <w:rPr>
          <w:spacing w:val="1"/>
          <w:sz w:val="28"/>
          <w:szCs w:val="28"/>
        </w:rPr>
        <w:t xml:space="preserve"> </w:t>
      </w:r>
      <w:r w:rsidRPr="005C052E">
        <w:rPr>
          <w:sz w:val="28"/>
          <w:szCs w:val="28"/>
        </w:rPr>
        <w:t>cập</w:t>
      </w:r>
      <w:r w:rsidRPr="005C052E">
        <w:rPr>
          <w:spacing w:val="1"/>
          <w:sz w:val="28"/>
          <w:szCs w:val="28"/>
        </w:rPr>
        <w:t xml:space="preserve"> </w:t>
      </w:r>
      <w:r w:rsidRPr="005C052E">
        <w:rPr>
          <w:sz w:val="28"/>
          <w:szCs w:val="28"/>
        </w:rPr>
        <w:t>trong quá</w:t>
      </w:r>
      <w:r w:rsidRPr="005C052E">
        <w:rPr>
          <w:spacing w:val="1"/>
          <w:sz w:val="28"/>
          <w:szCs w:val="28"/>
        </w:rPr>
        <w:t xml:space="preserve"> </w:t>
      </w:r>
      <w:r w:rsidRPr="005C052E">
        <w:rPr>
          <w:sz w:val="28"/>
          <w:szCs w:val="28"/>
        </w:rPr>
        <w:t>trình xây</w:t>
      </w:r>
      <w:r w:rsidRPr="005C052E">
        <w:rPr>
          <w:spacing w:val="1"/>
          <w:sz w:val="28"/>
          <w:szCs w:val="28"/>
        </w:rPr>
        <w:t xml:space="preserve"> </w:t>
      </w:r>
      <w:r w:rsidRPr="005C052E">
        <w:rPr>
          <w:sz w:val="28"/>
          <w:szCs w:val="28"/>
        </w:rPr>
        <w:t>dựng và</w:t>
      </w:r>
      <w:r w:rsidRPr="005C052E">
        <w:rPr>
          <w:spacing w:val="1"/>
          <w:sz w:val="28"/>
          <w:szCs w:val="28"/>
        </w:rPr>
        <w:t xml:space="preserve"> </w:t>
      </w:r>
      <w:r w:rsidRPr="005C052E">
        <w:rPr>
          <w:sz w:val="28"/>
          <w:szCs w:val="28"/>
        </w:rPr>
        <w:t xml:space="preserve">thực hiện </w:t>
      </w:r>
      <w:r w:rsidR="00D6405B" w:rsidRPr="005C052E">
        <w:rPr>
          <w:sz w:val="28"/>
          <w:szCs w:val="28"/>
        </w:rPr>
        <w:t>pháp</w:t>
      </w:r>
      <w:r w:rsidR="00D6405B" w:rsidRPr="005C052E">
        <w:rPr>
          <w:sz w:val="28"/>
          <w:szCs w:val="28"/>
          <w:lang w:val="vi-VN"/>
        </w:rPr>
        <w:t xml:space="preserve"> luật về </w:t>
      </w:r>
      <w:r w:rsidR="00D6405B" w:rsidRPr="005C052E">
        <w:rPr>
          <w:sz w:val="28"/>
          <w:szCs w:val="28"/>
        </w:rPr>
        <w:t>giá</w:t>
      </w:r>
      <w:r w:rsidR="00D6405B" w:rsidRPr="005C052E">
        <w:rPr>
          <w:sz w:val="28"/>
          <w:szCs w:val="28"/>
          <w:lang w:val="vi-VN"/>
        </w:rPr>
        <w:t xml:space="preserve"> đất</w:t>
      </w:r>
      <w:r w:rsidRPr="005C052E">
        <w:rPr>
          <w:sz w:val="28"/>
          <w:szCs w:val="28"/>
        </w:rPr>
        <w:t>, cũng như kiến nghị các chế tài xử lý vi phạm trong quá trình thực hiện</w:t>
      </w:r>
      <w:r w:rsidR="00D6405B" w:rsidRPr="005C052E">
        <w:rPr>
          <w:sz w:val="28"/>
          <w:szCs w:val="28"/>
        </w:rPr>
        <w:t>. pháp</w:t>
      </w:r>
      <w:r w:rsidR="00D6405B" w:rsidRPr="005C052E">
        <w:rPr>
          <w:sz w:val="28"/>
          <w:szCs w:val="28"/>
          <w:lang w:val="vi-VN"/>
        </w:rPr>
        <w:t xml:space="preserve"> luật về </w:t>
      </w:r>
      <w:r w:rsidR="00D6405B" w:rsidRPr="005C052E">
        <w:rPr>
          <w:sz w:val="28"/>
          <w:szCs w:val="28"/>
        </w:rPr>
        <w:t>giá</w:t>
      </w:r>
      <w:r w:rsidR="00D6405B" w:rsidRPr="005C052E">
        <w:rPr>
          <w:sz w:val="28"/>
          <w:szCs w:val="28"/>
          <w:lang w:val="vi-VN"/>
        </w:rPr>
        <w:t xml:space="preserve"> đất</w:t>
      </w:r>
      <w:r w:rsidRPr="005C052E">
        <w:rPr>
          <w:sz w:val="28"/>
          <w:szCs w:val="28"/>
        </w:rPr>
        <w:t>.</w:t>
      </w:r>
    </w:p>
    <w:p w14:paraId="4649A9E5" w14:textId="77777777" w:rsidR="00C477FE" w:rsidRPr="005C052E" w:rsidRDefault="0055253E" w:rsidP="005C052E">
      <w:pPr>
        <w:pStyle w:val="BodyText"/>
        <w:tabs>
          <w:tab w:val="left" w:pos="993"/>
        </w:tabs>
        <w:spacing w:line="360" w:lineRule="auto"/>
        <w:ind w:left="0" w:firstLine="567"/>
        <w:rPr>
          <w:sz w:val="28"/>
          <w:szCs w:val="28"/>
        </w:rPr>
      </w:pPr>
      <w:r w:rsidRPr="005C052E">
        <w:rPr>
          <w:b/>
          <w:i/>
          <w:sz w:val="28"/>
          <w:szCs w:val="28"/>
        </w:rPr>
        <w:t>Thứ ba</w:t>
      </w:r>
      <w:r w:rsidRPr="005C052E">
        <w:rPr>
          <w:i/>
          <w:sz w:val="28"/>
          <w:szCs w:val="28"/>
        </w:rPr>
        <w:t xml:space="preserve">, </w:t>
      </w:r>
      <w:r w:rsidRPr="005C052E">
        <w:rPr>
          <w:sz w:val="28"/>
          <w:szCs w:val="28"/>
        </w:rPr>
        <w:t>Chương 3 đưa ra các giải pháp nâng cao hiệu quả thực hiện pháp luật về</w:t>
      </w:r>
      <w:r w:rsidRPr="005C052E">
        <w:rPr>
          <w:spacing w:val="1"/>
          <w:sz w:val="28"/>
          <w:szCs w:val="28"/>
        </w:rPr>
        <w:t xml:space="preserve"> </w:t>
      </w:r>
      <w:r w:rsidR="00D6405B" w:rsidRPr="005C052E">
        <w:rPr>
          <w:sz w:val="28"/>
          <w:szCs w:val="28"/>
          <w:lang w:val="vi-VN"/>
        </w:rPr>
        <w:t xml:space="preserve">về </w:t>
      </w:r>
      <w:r w:rsidR="00D6405B" w:rsidRPr="005C052E">
        <w:rPr>
          <w:sz w:val="28"/>
          <w:szCs w:val="28"/>
        </w:rPr>
        <w:t>giá</w:t>
      </w:r>
      <w:r w:rsidR="00D6405B" w:rsidRPr="005C052E">
        <w:rPr>
          <w:sz w:val="28"/>
          <w:szCs w:val="28"/>
          <w:lang w:val="vi-VN"/>
        </w:rPr>
        <w:t xml:space="preserve"> đất</w:t>
      </w:r>
      <w:r w:rsidR="00D6405B" w:rsidRPr="005C052E">
        <w:rPr>
          <w:sz w:val="28"/>
          <w:szCs w:val="28"/>
        </w:rPr>
        <w:t xml:space="preserve"> </w:t>
      </w:r>
      <w:r w:rsidRPr="005C052E">
        <w:rPr>
          <w:sz w:val="28"/>
          <w:szCs w:val="28"/>
        </w:rPr>
        <w:t xml:space="preserve">trên địa bàn tỉnh </w:t>
      </w:r>
      <w:r w:rsidR="00D6405B" w:rsidRPr="005C052E">
        <w:rPr>
          <w:sz w:val="28"/>
          <w:szCs w:val="28"/>
        </w:rPr>
        <w:t>Gia</w:t>
      </w:r>
      <w:r w:rsidR="00D6405B" w:rsidRPr="005C052E">
        <w:rPr>
          <w:sz w:val="28"/>
          <w:szCs w:val="28"/>
          <w:lang w:val="vi-VN"/>
        </w:rPr>
        <w:t xml:space="preserve"> Lai</w:t>
      </w:r>
      <w:r w:rsidRPr="005C052E">
        <w:rPr>
          <w:sz w:val="28"/>
          <w:szCs w:val="28"/>
        </w:rPr>
        <w:t xml:space="preserve"> với nhóm giải pháp</w:t>
      </w:r>
      <w:r w:rsidRPr="005C052E">
        <w:rPr>
          <w:spacing w:val="1"/>
          <w:sz w:val="28"/>
          <w:szCs w:val="28"/>
        </w:rPr>
        <w:t xml:space="preserve"> </w:t>
      </w:r>
      <w:r w:rsidRPr="005C052E">
        <w:rPr>
          <w:sz w:val="28"/>
          <w:szCs w:val="28"/>
        </w:rPr>
        <w:t>chung dựa vào các yếu tố tác động đến việc thực hiện pháp luật và các giải pháp cụ thể</w:t>
      </w:r>
      <w:r w:rsidRPr="005C052E">
        <w:rPr>
          <w:spacing w:val="1"/>
          <w:sz w:val="28"/>
          <w:szCs w:val="28"/>
        </w:rPr>
        <w:t xml:space="preserve"> </w:t>
      </w:r>
      <w:r w:rsidRPr="005C052E">
        <w:rPr>
          <w:sz w:val="28"/>
          <w:szCs w:val="28"/>
        </w:rPr>
        <w:t xml:space="preserve">đối với cơ quan có thẩm quyền quản lý đất tại </w:t>
      </w:r>
      <w:r w:rsidR="00D6405B" w:rsidRPr="005C052E">
        <w:rPr>
          <w:sz w:val="28"/>
          <w:szCs w:val="28"/>
        </w:rPr>
        <w:t>Gia</w:t>
      </w:r>
      <w:r w:rsidR="00D6405B" w:rsidRPr="005C052E">
        <w:rPr>
          <w:sz w:val="28"/>
          <w:szCs w:val="28"/>
          <w:lang w:val="vi-VN"/>
        </w:rPr>
        <w:t xml:space="preserve"> Lai</w:t>
      </w:r>
      <w:r w:rsidRPr="005C052E">
        <w:rPr>
          <w:sz w:val="28"/>
          <w:szCs w:val="28"/>
        </w:rPr>
        <w:t xml:space="preserve"> </w:t>
      </w:r>
    </w:p>
    <w:p w14:paraId="13079D12" w14:textId="77777777" w:rsidR="00C477FE" w:rsidRPr="005C052E" w:rsidRDefault="0055253E" w:rsidP="005C052E">
      <w:pPr>
        <w:spacing w:line="360" w:lineRule="auto"/>
        <w:ind w:firstLine="567"/>
        <w:jc w:val="both"/>
        <w:rPr>
          <w:b/>
          <w:bCs/>
          <w:sz w:val="28"/>
          <w:szCs w:val="28"/>
        </w:rPr>
      </w:pPr>
      <w:bookmarkStart w:id="169" w:name="_bookmark87"/>
      <w:bookmarkEnd w:id="169"/>
      <w:r w:rsidRPr="005C052E">
        <w:rPr>
          <w:sz w:val="28"/>
          <w:szCs w:val="28"/>
        </w:rPr>
        <w:br w:type="page"/>
      </w:r>
    </w:p>
    <w:p w14:paraId="26217E14" w14:textId="170B999C" w:rsidR="00C477FE" w:rsidRPr="005C052E" w:rsidRDefault="0055253E" w:rsidP="005C052E">
      <w:pPr>
        <w:pStyle w:val="10"/>
      </w:pPr>
      <w:bookmarkStart w:id="170" w:name="_Toc153695718"/>
      <w:bookmarkStart w:id="171" w:name="_Toc208822411"/>
      <w:bookmarkStart w:id="172" w:name="_Toc216881226"/>
      <w:r w:rsidRPr="005C052E">
        <w:lastRenderedPageBreak/>
        <w:t>KẾT</w:t>
      </w:r>
      <w:r w:rsidRPr="005C052E">
        <w:rPr>
          <w:spacing w:val="-6"/>
        </w:rPr>
        <w:t xml:space="preserve"> </w:t>
      </w:r>
      <w:r w:rsidRPr="005C052E">
        <w:t>LUẬN</w:t>
      </w:r>
      <w:bookmarkEnd w:id="170"/>
      <w:bookmarkEnd w:id="171"/>
      <w:bookmarkEnd w:id="172"/>
    </w:p>
    <w:p w14:paraId="3310A0E8" w14:textId="77777777" w:rsidR="00A04D67" w:rsidRPr="005C052E" w:rsidRDefault="00A04D67" w:rsidP="005C052E">
      <w:pPr>
        <w:pStyle w:val="1"/>
        <w:ind w:firstLine="567"/>
        <w:rPr>
          <w:szCs w:val="28"/>
        </w:rPr>
      </w:pPr>
    </w:p>
    <w:p w14:paraId="6DEE8421" w14:textId="77777777" w:rsidR="0021036F" w:rsidRPr="005C052E" w:rsidRDefault="0021036F" w:rsidP="005C052E">
      <w:pPr>
        <w:shd w:val="clear" w:color="auto" w:fill="FFFFFF"/>
        <w:autoSpaceDE/>
        <w:autoSpaceDN/>
        <w:spacing w:line="360" w:lineRule="auto"/>
        <w:ind w:firstLine="567"/>
        <w:jc w:val="both"/>
        <w:rPr>
          <w:spacing w:val="3"/>
          <w:sz w:val="28"/>
          <w:szCs w:val="28"/>
        </w:rPr>
      </w:pPr>
      <w:bookmarkStart w:id="173" w:name="_bookmark88"/>
      <w:bookmarkEnd w:id="173"/>
      <w:r w:rsidRPr="005C052E">
        <w:rPr>
          <w:spacing w:val="3"/>
          <w:sz w:val="28"/>
          <w:szCs w:val="28"/>
        </w:rPr>
        <w:t>Trong tiến trình đổi mới và hội nhập, đất đai luôn được xác định là nguồn lực đặc biệt quan trọng đối với sự phát triển kinh tế – xã hội, quốc phòng – an ninh và ổn định đời sống nhân dân. Giá đất, với tư cách là công cụ pháp lý và kinh tế, giữ vai trò then chốt trong việc điều tiết lợi ích giữa Nhà nước, người sử dụng đất và các chủ thể tham gia thị trường. Trải qua hơn hai thập kỷ, hệ thống pháp luật về giá đất ở Việt Nam nói chung và tại tỉnh Gia Lai nói riêng đã có những bước hoàn thiện đáng kể, từ Luật Đất đai 2003, 2013 cho đến Luật Đất đai 2024 và Nghị định 71/2024/NĐ-CP. Việc thể chế hóa các nguyên tắc, phương pháp và quy trình định giá đã tạo hành lang pháp lý quan trọng cho Gia Lai triển khai các quyết định về bảng giá đất, hệ số điều chỉnh giá đất, qua đó từng bước đưa pháp luật đi vào đời sống thực tiễn. Thực tiễn cho thấy, việc thực hiện pháp luật về giá đất tại Gia Lai đã đạt được những kết quả đáng khích lệ. Giá đất đã trở thành công cụ hữu hiệu để Nhà nước quản lý đất đai, làm căn cứ thu các khoản nghĩa vụ tài chính như tiền sử dụng đất, tiền thuê đất, thuế thu nhập từ chuyển quyền sử dụng đất, đồng thời là cơ sở pháp lý cho bồi thường, hỗ trợ tái định cư khi Nhà nước thu hồi đất. Nhờ đó, nguồn thu từ đất đóng góp quan trọng cho ngân sách địa phương, chiếm tỷ trọng 15–20% tổng thu trong một số giai đoạn, góp phần phát triển hạ tầng và bảo đảm an sinh xã hội. Ngoài ra, phương pháp định giá đất từng bước tiệm cận với cơ chế thị trường, áp dụng các phương pháp so sánh, chiết trừ, thu nhập, thặng dư, giúp bảng giá đất được ban hành có sự điều chỉnh sát hơn thực tế, hạn chế chênh lệch quá lớn so với giá giao dịch. Đồng thời, nhận thức pháp luật của cán bộ quản lý và người dân dần được nâng cao, nhiều trường hợp tranh chấp, khiếu kiện được giải quyết thỏa đáng nhờ khung pháp lý ngày càng rõ ràng.</w:t>
      </w:r>
    </w:p>
    <w:p w14:paraId="724FCF09" w14:textId="77777777" w:rsidR="0021036F" w:rsidRPr="005C052E" w:rsidRDefault="0021036F" w:rsidP="005C052E">
      <w:pPr>
        <w:shd w:val="clear" w:color="auto" w:fill="FFFFFF"/>
        <w:autoSpaceDE/>
        <w:autoSpaceDN/>
        <w:spacing w:line="360" w:lineRule="auto"/>
        <w:ind w:firstLine="567"/>
        <w:jc w:val="both"/>
        <w:rPr>
          <w:spacing w:val="3"/>
          <w:sz w:val="28"/>
          <w:szCs w:val="28"/>
        </w:rPr>
      </w:pPr>
      <w:r w:rsidRPr="005C052E">
        <w:rPr>
          <w:spacing w:val="3"/>
          <w:sz w:val="28"/>
          <w:szCs w:val="28"/>
        </w:rPr>
        <w:t xml:space="preserve">Tuy nhiên, thực tiễn triển khai cũng bộc lộ không ít hạn chế. Khoảng cách giữa giá đất pháp lý và giá thị trường ở nhiều khu vực vẫn còn lớn, điển hình là </w:t>
      </w:r>
      <w:r w:rsidRPr="005C052E">
        <w:rPr>
          <w:spacing w:val="3"/>
          <w:sz w:val="28"/>
          <w:szCs w:val="28"/>
        </w:rPr>
        <w:lastRenderedPageBreak/>
        <w:t>tại TP. Pleiku, nơi giá đất thực tế cao gấp hai đến ba lần bảng giá. Tình trạng này dẫn đến thất thu ngân sách, gây khó khăn cho công tác giải phóng mặt bằng và phát sinh khiếu kiện phức tạp. Công tác thu thập và quản lý dữ liệu giá đất còn thiếu đồng bộ; nhiều giao dịch vẫn khai giá thấp để giảm nghĩa vụ tài chính, trong khi hệ thống cơ sở dữ liệu đất đai chưa được hoàn thiện và liên thông. Đội ngũ cán bộ làm công tác định giá chưa đồng đều về chuyên môn, một bộ phận còn hạn chế năng lực, dẫn đến việc áp dụng phương pháp định giá mang tính hình thức, thiếu tính khoa học. Cơ chế tham vấn cộng đồng trong xây dựng bảng giá đất chưa được thực hiện thực chất, công khai thông tin còn hình thức, khiến niềm tin xã hội đối với cơ chế định giá đất chưa cao. Bên cạnh đó, hoạt động thanh tra, kiểm tra, xử lý vi phạm chưa đủ mạnh, một số trường hợp trục lợi từ chênh lệch giá đất chưa bị xử lý nghiêm minh, làm giảm hiệu lực pháp luật. Nguyên nhân của những hạn chế này đến từ cả yếu tố khách quan và chủ quan. Về khách quan, thị trường bất động sản của Gia Lai còn non trẻ, thiếu minh bạch, giá đất biến động nhanh theo quá trình đô thị hóa và phát triển hạ tầng, đặc thù địa hình – dân cư – phong tục của đồng bào dân tộc thiểu số khiến việc định giá phức tạp hơn. Về chủ quan, hệ thống pháp luật trước đây chưa kịp thời điều chỉnh theo biến động thị trường; cơ sở dữ liệu đất đai chậm hoàn thiện; năng lực tổ chức thực hiện ở địa phương còn hạn chế; cơ chế giám sát xã hội chưa phát huy đầy đủ.</w:t>
      </w:r>
    </w:p>
    <w:p w14:paraId="2DD73164" w14:textId="77777777" w:rsidR="00D90732" w:rsidRPr="005C052E" w:rsidRDefault="00D90732" w:rsidP="005C052E">
      <w:pPr>
        <w:widowControl/>
        <w:autoSpaceDE/>
        <w:autoSpaceDN/>
        <w:spacing w:line="360" w:lineRule="auto"/>
        <w:ind w:firstLine="567"/>
        <w:rPr>
          <w:spacing w:val="3"/>
          <w:sz w:val="28"/>
          <w:szCs w:val="28"/>
        </w:rPr>
      </w:pPr>
      <w:r w:rsidRPr="005C052E">
        <w:rPr>
          <w:spacing w:val="3"/>
          <w:sz w:val="28"/>
          <w:szCs w:val="28"/>
        </w:rPr>
        <w:br w:type="page"/>
      </w:r>
    </w:p>
    <w:p w14:paraId="7AC67F95" w14:textId="316FECAB" w:rsidR="0021036F" w:rsidRPr="005C052E" w:rsidRDefault="0021036F" w:rsidP="005C052E">
      <w:pPr>
        <w:shd w:val="clear" w:color="auto" w:fill="FFFFFF"/>
        <w:autoSpaceDE/>
        <w:autoSpaceDN/>
        <w:spacing w:line="360" w:lineRule="auto"/>
        <w:ind w:firstLine="567"/>
        <w:jc w:val="both"/>
        <w:rPr>
          <w:spacing w:val="3"/>
          <w:sz w:val="28"/>
          <w:szCs w:val="28"/>
        </w:rPr>
      </w:pPr>
      <w:r w:rsidRPr="005C052E">
        <w:rPr>
          <w:spacing w:val="3"/>
          <w:sz w:val="28"/>
          <w:szCs w:val="28"/>
        </w:rPr>
        <w:lastRenderedPageBreak/>
        <w:t>Trong bối cảnh Luật Đất đai 2024 và Nghị định 71/2024/NĐ-CP có hiệu lực, Gia Lai đứng trước cơ hội quan trọng để khắc phục tồn tại và nâng cao hiệu quả thực hiện pháp luật về giá đất. Định hướng chung là hoàn thiện cơ chế định giá đất tiệm cận giá thị trường, thông qua việc xây dựng hệ thống cơ sở dữ liệu đồng bộ, minh bạch, cập nhật thường xuyên và công khai rộng rãi. Đồng thời, địa phương cần chú trọng đào tạo, bồi dưỡng cán bộ, chuẩn hóa quy trình nghiệp vụ định giá để nâng cao tính chính xác, khách quan. Công khai, minh bạch thông tin và tăng cường sự tham gia của người dân là yếu tố then chốt nhằm củng cố niềm tin xã hội. Song song, công tác giám sát, thanh tra và xử lý vi phạm cần được đẩy mạnh, bảo đảm pháp luật được thực thi nghiêm minh. Bảng giá đất cũng phải gắn kết chặt chẽ với quy hoạch sử dụng đất, quy hoạch phát triển kinh tế – xã hội, chính sách thuế và các công cụ quản lý khác để đảm bảo hài hòa lợi ích Nhà nước, doanh nghiệp và người dân. Từ góc độ khoa học, nghiên cứu về pháp luật giá đất và thực tiễn triển khai tại Gia Lai đã góp phần làm sáng tỏ vai trò của giá đất trong điều tiết quan hệ lợi ích xã hội và thúc đẩy phát triển kinh tế – xã hội. Về mặt thực tiễn, nghiên cứu cung cấp cái nhìn toàn diện về quá trình tổ chức thực hiện, chỉ ra những hạn chế, nguyên nhân và đề xuất giải pháp nhằm nâng cao hiệu quả trong thời gian tới. Có thể khẳng định rằng, thực hiện pháp luật về giá đất tại Gia Lai vừa đạt được thành tựu quan trọng, vừa bộc lộ những bất cập cần khắc phục. Thành tựu là nền tảng để địa phương phát huy, nhưng những hạn chế đặt ra yêu cầu đổi mới toàn diện, nhất là khi bước vào giai đoạn áp dụng Luật Đất đai 2024. Việc tiếp tục nghiên cứu, hoàn thiện và tổ chức thực thi pháp luật về giá đất sẽ giúp Gia Lai khai thác hiệu quả nguồn lực đất đai, tăng cường công bằng xã hội, củng cố niềm tin của nhân dân, đồng thời đóng góp quan trọng cho sự phát triển bền vững của Tây Nguyên và cả nước trong bối cảnh hội nhập và hiện đại hóa.</w:t>
      </w:r>
    </w:p>
    <w:p w14:paraId="34F9652A" w14:textId="77777777" w:rsidR="00A2596F" w:rsidRPr="005C052E" w:rsidRDefault="00A2596F" w:rsidP="005C052E">
      <w:pPr>
        <w:pStyle w:val="1"/>
        <w:ind w:firstLine="567"/>
        <w:rPr>
          <w:szCs w:val="28"/>
        </w:rPr>
        <w:sectPr w:rsidR="00A2596F" w:rsidRPr="005C052E" w:rsidSect="005C052E">
          <w:footerReference w:type="default" r:id="rId11"/>
          <w:pgSz w:w="11906" w:h="16838" w:code="9"/>
          <w:pgMar w:top="1701" w:right="1134" w:bottom="1701" w:left="1701" w:header="567" w:footer="816" w:gutter="0"/>
          <w:pgNumType w:start="1"/>
          <w:cols w:space="720"/>
          <w:docGrid w:linePitch="299"/>
        </w:sectPr>
      </w:pPr>
      <w:bookmarkStart w:id="174" w:name="_Toc153695719"/>
      <w:bookmarkStart w:id="175" w:name="_Toc208822412"/>
    </w:p>
    <w:p w14:paraId="6568E7A1" w14:textId="1FF9B6B4" w:rsidR="00C477FE" w:rsidRPr="005C052E" w:rsidRDefault="0055253E" w:rsidP="005C052E">
      <w:pPr>
        <w:pStyle w:val="10"/>
      </w:pPr>
      <w:bookmarkStart w:id="176" w:name="_Toc216881227"/>
      <w:r w:rsidRPr="005C052E">
        <w:lastRenderedPageBreak/>
        <w:t>DANH</w:t>
      </w:r>
      <w:r w:rsidRPr="005C052E">
        <w:rPr>
          <w:spacing w:val="-3"/>
        </w:rPr>
        <w:t xml:space="preserve"> </w:t>
      </w:r>
      <w:r w:rsidRPr="005C052E">
        <w:t>MỤC</w:t>
      </w:r>
      <w:r w:rsidRPr="005C052E">
        <w:rPr>
          <w:spacing w:val="-2"/>
        </w:rPr>
        <w:t xml:space="preserve"> </w:t>
      </w:r>
      <w:r w:rsidRPr="005C052E">
        <w:t>TÀI</w:t>
      </w:r>
      <w:r w:rsidRPr="005C052E">
        <w:rPr>
          <w:spacing w:val="-2"/>
        </w:rPr>
        <w:t xml:space="preserve"> </w:t>
      </w:r>
      <w:r w:rsidRPr="005C052E">
        <w:t>LIỆU</w:t>
      </w:r>
      <w:r w:rsidRPr="005C052E">
        <w:rPr>
          <w:spacing w:val="-3"/>
        </w:rPr>
        <w:t xml:space="preserve"> </w:t>
      </w:r>
      <w:r w:rsidRPr="005C052E">
        <w:t>THAM</w:t>
      </w:r>
      <w:r w:rsidRPr="005C052E">
        <w:rPr>
          <w:spacing w:val="-2"/>
        </w:rPr>
        <w:t xml:space="preserve"> </w:t>
      </w:r>
      <w:r w:rsidRPr="005C052E">
        <w:t>KHẢO</w:t>
      </w:r>
      <w:bookmarkEnd w:id="174"/>
      <w:bookmarkEnd w:id="175"/>
      <w:bookmarkEnd w:id="176"/>
    </w:p>
    <w:p w14:paraId="048AE8DA" w14:textId="77777777" w:rsidR="00C477FE" w:rsidRPr="005C052E" w:rsidRDefault="00C477FE" w:rsidP="005C052E">
      <w:pPr>
        <w:pStyle w:val="BodyText"/>
        <w:spacing w:line="360" w:lineRule="auto"/>
        <w:ind w:left="0" w:firstLine="567"/>
        <w:rPr>
          <w:b/>
          <w:sz w:val="28"/>
          <w:szCs w:val="28"/>
        </w:rPr>
      </w:pPr>
    </w:p>
    <w:p w14:paraId="6013B31C" w14:textId="60DBED33" w:rsidR="00C477FE" w:rsidRPr="005C052E" w:rsidRDefault="0055253E" w:rsidP="005C052E">
      <w:pPr>
        <w:pStyle w:val="BodyText"/>
        <w:spacing w:line="360" w:lineRule="auto"/>
        <w:ind w:left="0" w:firstLine="567"/>
        <w:rPr>
          <w:b/>
          <w:sz w:val="28"/>
          <w:szCs w:val="28"/>
        </w:rPr>
      </w:pPr>
      <w:r w:rsidRPr="005C052E">
        <w:rPr>
          <w:b/>
          <w:sz w:val="28"/>
          <w:szCs w:val="28"/>
        </w:rPr>
        <w:t>CÁC</w:t>
      </w:r>
      <w:r w:rsidRPr="005C052E">
        <w:rPr>
          <w:b/>
          <w:spacing w:val="-2"/>
          <w:sz w:val="28"/>
          <w:szCs w:val="28"/>
        </w:rPr>
        <w:t xml:space="preserve"> </w:t>
      </w:r>
      <w:r w:rsidRPr="005C052E">
        <w:rPr>
          <w:b/>
          <w:sz w:val="28"/>
          <w:szCs w:val="28"/>
        </w:rPr>
        <w:t>VĂN</w:t>
      </w:r>
      <w:r w:rsidRPr="005C052E">
        <w:rPr>
          <w:b/>
          <w:spacing w:val="-2"/>
          <w:sz w:val="28"/>
          <w:szCs w:val="28"/>
        </w:rPr>
        <w:t xml:space="preserve"> </w:t>
      </w:r>
      <w:r w:rsidRPr="005C052E">
        <w:rPr>
          <w:b/>
          <w:sz w:val="28"/>
          <w:szCs w:val="28"/>
        </w:rPr>
        <w:t>BẢN</w:t>
      </w:r>
      <w:r w:rsidRPr="005C052E">
        <w:rPr>
          <w:b/>
          <w:spacing w:val="-2"/>
          <w:sz w:val="28"/>
          <w:szCs w:val="28"/>
        </w:rPr>
        <w:t xml:space="preserve"> </w:t>
      </w:r>
      <w:r w:rsidRPr="005C052E">
        <w:rPr>
          <w:b/>
          <w:sz w:val="28"/>
          <w:szCs w:val="28"/>
        </w:rPr>
        <w:t>PHÁP</w:t>
      </w:r>
      <w:r w:rsidRPr="005C052E">
        <w:rPr>
          <w:b/>
          <w:spacing w:val="-1"/>
          <w:sz w:val="28"/>
          <w:szCs w:val="28"/>
        </w:rPr>
        <w:t xml:space="preserve"> </w:t>
      </w:r>
      <w:r w:rsidRPr="005C052E">
        <w:rPr>
          <w:b/>
          <w:sz w:val="28"/>
          <w:szCs w:val="28"/>
        </w:rPr>
        <w:t>LUẬT</w:t>
      </w:r>
    </w:p>
    <w:p w14:paraId="6ECB10B0" w14:textId="3C88A717" w:rsidR="00D9534B" w:rsidRPr="005C052E" w:rsidRDefault="00D9534B" w:rsidP="005C052E">
      <w:pPr>
        <w:pStyle w:val="BodyText"/>
        <w:spacing w:line="360" w:lineRule="auto"/>
        <w:ind w:left="0" w:firstLine="567"/>
        <w:rPr>
          <w:sz w:val="28"/>
          <w:szCs w:val="28"/>
        </w:rPr>
      </w:pPr>
      <w:r w:rsidRPr="005C052E">
        <w:rPr>
          <w:spacing w:val="3"/>
          <w:sz w:val="28"/>
          <w:szCs w:val="28"/>
        </w:rPr>
        <w:t xml:space="preserve">1. Bộ Chính trị (2022), Nghị quyết số 18-NQ/TW ngày 16/6/2022 về tiếp tục đổi mới, hoàn thiện thể chế, chính sách, nâng cao hiệu lực, hiệu quả quản lý và sử dụng đất, Hà Nội. </w:t>
      </w:r>
    </w:p>
    <w:p w14:paraId="7F4C0FC4" w14:textId="617EE3B6" w:rsidR="00D9534B" w:rsidRPr="005C052E" w:rsidRDefault="00D9534B" w:rsidP="005C052E">
      <w:pPr>
        <w:pStyle w:val="BodyText"/>
        <w:spacing w:line="360" w:lineRule="auto"/>
        <w:ind w:left="0" w:firstLine="567"/>
        <w:rPr>
          <w:spacing w:val="3"/>
          <w:sz w:val="28"/>
          <w:szCs w:val="28"/>
        </w:rPr>
      </w:pPr>
      <w:r w:rsidRPr="005C052E">
        <w:rPr>
          <w:spacing w:val="3"/>
          <w:sz w:val="28"/>
          <w:szCs w:val="28"/>
        </w:rPr>
        <w:t xml:space="preserve">2. Bộ Tài chính (2021), Thông tư số 36/2021/TT-BTC quy định chi tiết về giá đất, thẩm định giá đất, Hà Nội. </w:t>
      </w:r>
    </w:p>
    <w:p w14:paraId="2405DEB2" w14:textId="5BF2AC76" w:rsidR="00D9534B" w:rsidRPr="005C052E" w:rsidRDefault="00D9534B" w:rsidP="005C052E">
      <w:pPr>
        <w:pStyle w:val="BodyText"/>
        <w:spacing w:line="360" w:lineRule="auto"/>
        <w:ind w:left="0" w:firstLine="567"/>
        <w:rPr>
          <w:spacing w:val="3"/>
          <w:sz w:val="28"/>
          <w:szCs w:val="28"/>
        </w:rPr>
      </w:pPr>
      <w:r w:rsidRPr="005C052E">
        <w:rPr>
          <w:spacing w:val="3"/>
          <w:sz w:val="28"/>
          <w:szCs w:val="28"/>
        </w:rPr>
        <w:t xml:space="preserve">3. Bộ Tài chính (2024), Báo cáo thường niên về quản lý giá đất và bất động sản, Hà Nội. </w:t>
      </w:r>
    </w:p>
    <w:p w14:paraId="103D1C52" w14:textId="07CF0190" w:rsidR="00D9534B" w:rsidRPr="005C052E" w:rsidRDefault="00D9534B" w:rsidP="005C052E">
      <w:pPr>
        <w:pStyle w:val="BodyText"/>
        <w:spacing w:line="360" w:lineRule="auto"/>
        <w:ind w:left="0" w:firstLine="567"/>
        <w:rPr>
          <w:spacing w:val="3"/>
          <w:sz w:val="28"/>
          <w:szCs w:val="28"/>
        </w:rPr>
      </w:pPr>
      <w:r w:rsidRPr="005C052E">
        <w:rPr>
          <w:spacing w:val="3"/>
          <w:sz w:val="28"/>
          <w:szCs w:val="28"/>
        </w:rPr>
        <w:t xml:space="preserve">4. Bộ Tài nguyên và Môi trường (2023), Niên giám thống kê đất đai Việt Nam 2022, NXB Tài nguyên – Môi trường và Bản đồ, Hà Nội. </w:t>
      </w:r>
    </w:p>
    <w:p w14:paraId="13743E79" w14:textId="2B7BAADC" w:rsidR="00D9534B" w:rsidRPr="005C052E" w:rsidRDefault="00D9534B" w:rsidP="005C052E">
      <w:pPr>
        <w:pStyle w:val="BodyText"/>
        <w:spacing w:line="360" w:lineRule="auto"/>
        <w:ind w:left="0" w:firstLine="567"/>
        <w:rPr>
          <w:spacing w:val="3"/>
          <w:sz w:val="28"/>
          <w:szCs w:val="28"/>
        </w:rPr>
      </w:pPr>
      <w:r w:rsidRPr="005C052E">
        <w:rPr>
          <w:spacing w:val="3"/>
          <w:sz w:val="28"/>
          <w:szCs w:val="28"/>
        </w:rPr>
        <w:t xml:space="preserve">5.Bộ Tài nguyên và Môi trường (2024), Thông tư hướng dẫn thi hành Nghị định 71/2024/NĐ-CP về giá đất, Hà Nội. </w:t>
      </w:r>
    </w:p>
    <w:p w14:paraId="6D8D62C6" w14:textId="0B8F929F" w:rsidR="00D9534B" w:rsidRPr="005C052E" w:rsidRDefault="00D9534B" w:rsidP="005C052E">
      <w:pPr>
        <w:pStyle w:val="BodyText"/>
        <w:spacing w:line="360" w:lineRule="auto"/>
        <w:ind w:left="0" w:firstLine="567"/>
        <w:rPr>
          <w:spacing w:val="3"/>
          <w:sz w:val="28"/>
          <w:szCs w:val="28"/>
        </w:rPr>
      </w:pPr>
      <w:r w:rsidRPr="005C052E">
        <w:rPr>
          <w:spacing w:val="3"/>
          <w:sz w:val="28"/>
          <w:szCs w:val="28"/>
        </w:rPr>
        <w:t xml:space="preserve">6. Chính phủ (2019), Nghị định số 96/2019/NĐ-CP quy định về khung giá đất, Hà Nội. </w:t>
      </w:r>
    </w:p>
    <w:p w14:paraId="64133652" w14:textId="42568094" w:rsidR="00D9534B" w:rsidRPr="005C052E" w:rsidRDefault="00D9534B" w:rsidP="005C052E">
      <w:pPr>
        <w:pStyle w:val="BodyText"/>
        <w:spacing w:line="360" w:lineRule="auto"/>
        <w:ind w:left="0" w:firstLine="567"/>
        <w:rPr>
          <w:spacing w:val="3"/>
          <w:sz w:val="28"/>
          <w:szCs w:val="28"/>
        </w:rPr>
      </w:pPr>
      <w:r w:rsidRPr="005C052E">
        <w:rPr>
          <w:spacing w:val="3"/>
          <w:sz w:val="28"/>
          <w:szCs w:val="28"/>
        </w:rPr>
        <w:t xml:space="preserve">7. Chính phủ (2024), Nghị định số 71/2024/NĐ-CP về giá đất, Hà Nội. </w:t>
      </w:r>
    </w:p>
    <w:p w14:paraId="5017D34F" w14:textId="1DF8A3F9" w:rsidR="00D9534B" w:rsidRPr="005C052E" w:rsidRDefault="00D9534B" w:rsidP="005C052E">
      <w:pPr>
        <w:pStyle w:val="BodyText"/>
        <w:spacing w:line="360" w:lineRule="auto"/>
        <w:ind w:left="0" w:firstLine="567"/>
        <w:rPr>
          <w:spacing w:val="3"/>
          <w:sz w:val="28"/>
          <w:szCs w:val="28"/>
        </w:rPr>
      </w:pPr>
      <w:r w:rsidRPr="005C052E">
        <w:rPr>
          <w:spacing w:val="3"/>
          <w:sz w:val="28"/>
          <w:szCs w:val="28"/>
        </w:rPr>
        <w:t xml:space="preserve">8. Quốc hội (2013), Luật Đất đai năm 2013, Hà Nội. </w:t>
      </w:r>
    </w:p>
    <w:p w14:paraId="3D1270A4" w14:textId="66B74280" w:rsidR="00D9534B" w:rsidRPr="005C052E" w:rsidRDefault="00D9534B" w:rsidP="005C052E">
      <w:pPr>
        <w:pStyle w:val="BodyText"/>
        <w:spacing w:line="360" w:lineRule="auto"/>
        <w:ind w:left="0" w:firstLine="567"/>
        <w:rPr>
          <w:spacing w:val="3"/>
          <w:sz w:val="28"/>
          <w:szCs w:val="28"/>
        </w:rPr>
      </w:pPr>
      <w:r w:rsidRPr="005C052E">
        <w:rPr>
          <w:spacing w:val="3"/>
          <w:sz w:val="28"/>
          <w:szCs w:val="28"/>
        </w:rPr>
        <w:t xml:space="preserve">9. Quốc hội (2024), Luật Đất đai năm 2024, Hà Nội. </w:t>
      </w:r>
    </w:p>
    <w:p w14:paraId="07780F7C" w14:textId="1F7F0770" w:rsidR="00D9534B" w:rsidRPr="005C052E" w:rsidRDefault="00D9534B" w:rsidP="005C052E">
      <w:pPr>
        <w:pStyle w:val="BodyText"/>
        <w:spacing w:line="360" w:lineRule="auto"/>
        <w:ind w:left="0" w:firstLine="567"/>
        <w:rPr>
          <w:spacing w:val="3"/>
          <w:sz w:val="28"/>
          <w:szCs w:val="28"/>
        </w:rPr>
      </w:pPr>
      <w:r w:rsidRPr="005C052E">
        <w:rPr>
          <w:spacing w:val="3"/>
          <w:sz w:val="28"/>
          <w:szCs w:val="28"/>
        </w:rPr>
        <w:t xml:space="preserve">10. UBND tỉnh Gia Lai (2021), Quyết định số 51/2021/QĐ-UBND ban hành bảng giá đất giai đoạn 2020–2024 trên địa bàn tỉnh Gia Lai, Pleiku. </w:t>
      </w:r>
    </w:p>
    <w:p w14:paraId="4708B1BF" w14:textId="02A1CE96" w:rsidR="0055253E" w:rsidRPr="005C052E" w:rsidRDefault="00D9534B" w:rsidP="005C052E">
      <w:pPr>
        <w:pStyle w:val="BodyText"/>
        <w:spacing w:line="360" w:lineRule="auto"/>
        <w:ind w:left="0" w:firstLine="567"/>
        <w:rPr>
          <w:b/>
          <w:bCs/>
          <w:sz w:val="28"/>
          <w:szCs w:val="28"/>
        </w:rPr>
      </w:pPr>
      <w:r w:rsidRPr="005C052E">
        <w:rPr>
          <w:spacing w:val="3"/>
          <w:sz w:val="28"/>
          <w:szCs w:val="28"/>
        </w:rPr>
        <w:t xml:space="preserve">11. UBND tỉnh Gia Lai (2025), Dự thảo Quyết định ban hành bảng giá đất giai đoạn 2025–2029 theo Luật Đất đai 2024, Pleiku. </w:t>
      </w:r>
    </w:p>
    <w:p w14:paraId="4B87B539" w14:textId="3397D06B" w:rsidR="00C477FE" w:rsidRPr="005C052E" w:rsidRDefault="0021036F" w:rsidP="005C052E">
      <w:pPr>
        <w:pStyle w:val="BodyText"/>
        <w:spacing w:line="360" w:lineRule="auto"/>
        <w:ind w:left="0" w:firstLine="567"/>
        <w:rPr>
          <w:b/>
          <w:bCs/>
          <w:spacing w:val="-4"/>
          <w:sz w:val="28"/>
          <w:szCs w:val="28"/>
          <w:lang w:val="vi-VN"/>
        </w:rPr>
      </w:pPr>
      <w:r w:rsidRPr="005C052E">
        <w:rPr>
          <w:b/>
          <w:bCs/>
          <w:sz w:val="28"/>
          <w:szCs w:val="28"/>
        </w:rPr>
        <w:t>II</w:t>
      </w:r>
      <w:r w:rsidRPr="005C052E">
        <w:rPr>
          <w:b/>
          <w:bCs/>
          <w:sz w:val="28"/>
          <w:szCs w:val="28"/>
          <w:lang w:val="vi-VN"/>
        </w:rPr>
        <w:t xml:space="preserve">. </w:t>
      </w:r>
      <w:r w:rsidRPr="005C052E">
        <w:rPr>
          <w:b/>
          <w:bCs/>
          <w:sz w:val="28"/>
          <w:szCs w:val="28"/>
        </w:rPr>
        <w:t>TÀI</w:t>
      </w:r>
      <w:r w:rsidRPr="005C052E">
        <w:rPr>
          <w:b/>
          <w:bCs/>
          <w:spacing w:val="-1"/>
          <w:sz w:val="28"/>
          <w:szCs w:val="28"/>
        </w:rPr>
        <w:t xml:space="preserve"> </w:t>
      </w:r>
      <w:r w:rsidRPr="005C052E">
        <w:rPr>
          <w:b/>
          <w:bCs/>
          <w:sz w:val="28"/>
          <w:szCs w:val="28"/>
        </w:rPr>
        <w:t>LIỆU</w:t>
      </w:r>
      <w:r w:rsidRPr="005C052E">
        <w:rPr>
          <w:b/>
          <w:bCs/>
          <w:spacing w:val="-2"/>
          <w:sz w:val="28"/>
          <w:szCs w:val="28"/>
        </w:rPr>
        <w:t xml:space="preserve"> </w:t>
      </w:r>
      <w:r w:rsidRPr="005C052E">
        <w:rPr>
          <w:b/>
          <w:bCs/>
          <w:sz w:val="28"/>
          <w:szCs w:val="28"/>
        </w:rPr>
        <w:t>THAM</w:t>
      </w:r>
      <w:r w:rsidRPr="005C052E">
        <w:rPr>
          <w:b/>
          <w:bCs/>
          <w:spacing w:val="-1"/>
          <w:sz w:val="28"/>
          <w:szCs w:val="28"/>
        </w:rPr>
        <w:t xml:space="preserve"> </w:t>
      </w:r>
      <w:r w:rsidRPr="005C052E">
        <w:rPr>
          <w:b/>
          <w:bCs/>
          <w:sz w:val="28"/>
          <w:szCs w:val="28"/>
        </w:rPr>
        <w:t>KHẢO</w:t>
      </w:r>
      <w:r w:rsidRPr="005C052E">
        <w:rPr>
          <w:b/>
          <w:bCs/>
          <w:spacing w:val="-4"/>
          <w:sz w:val="28"/>
          <w:szCs w:val="28"/>
          <w:lang w:val="vi-VN"/>
        </w:rPr>
        <w:t xml:space="preserve"> SÁCH, BÁO, TẠP CHÍ</w:t>
      </w:r>
    </w:p>
    <w:p w14:paraId="001206A4" w14:textId="77777777" w:rsidR="006B59AA" w:rsidRPr="005C052E" w:rsidRDefault="006B59AA" w:rsidP="005C052E">
      <w:pPr>
        <w:spacing w:line="360" w:lineRule="auto"/>
        <w:ind w:firstLine="567"/>
        <w:jc w:val="both"/>
        <w:rPr>
          <w:spacing w:val="3"/>
          <w:sz w:val="28"/>
          <w:szCs w:val="28"/>
          <w:lang w:val="en-US"/>
        </w:rPr>
      </w:pPr>
      <w:r w:rsidRPr="005C052E">
        <w:rPr>
          <w:spacing w:val="3"/>
          <w:sz w:val="28"/>
          <w:szCs w:val="28"/>
          <w:lang w:val="en-US"/>
        </w:rPr>
        <w:t>12. Vũ Thị Lan Anh (2022), “Định giá đất theo Luật Đất đai sửa đổi: Cơ hội và thách thức”, Tạp chí Khoa học Pháp lý Việt Nam, số 4</w:t>
      </w:r>
    </w:p>
    <w:p w14:paraId="4E956459" w14:textId="56BF27F4" w:rsidR="006B59AA" w:rsidRPr="005C052E" w:rsidRDefault="006B59AA" w:rsidP="005C052E">
      <w:pPr>
        <w:spacing w:line="360" w:lineRule="auto"/>
        <w:ind w:firstLine="567"/>
        <w:jc w:val="both"/>
        <w:rPr>
          <w:spacing w:val="3"/>
          <w:sz w:val="28"/>
          <w:szCs w:val="28"/>
          <w:lang w:val="en-US"/>
        </w:rPr>
      </w:pPr>
      <w:r w:rsidRPr="005C052E">
        <w:rPr>
          <w:spacing w:val="3"/>
          <w:sz w:val="28"/>
          <w:szCs w:val="28"/>
          <w:lang w:val="en-US"/>
        </w:rPr>
        <w:t xml:space="preserve">13. Hoàng Thị Vân Anh (2019), “Cơ chế hình thành giá đất và những bất </w:t>
      </w:r>
      <w:r w:rsidRPr="005C052E">
        <w:rPr>
          <w:sz w:val="28"/>
          <w:szCs w:val="28"/>
          <w:lang w:val="en-US"/>
        </w:rPr>
        <w:t>cập trong thực tiễn áp dụng tại Việt Nam”, Tạp chí Nhà nước và Pháp luật, số 5</w:t>
      </w:r>
      <w:r w:rsidRPr="005C052E">
        <w:rPr>
          <w:sz w:val="28"/>
          <w:szCs w:val="28"/>
          <w:lang w:val="vi-VN"/>
        </w:rPr>
        <w:t>.</w:t>
      </w:r>
      <w:r w:rsidRPr="005C052E">
        <w:rPr>
          <w:spacing w:val="3"/>
          <w:sz w:val="28"/>
          <w:szCs w:val="28"/>
          <w:lang w:val="en-US"/>
        </w:rPr>
        <w:t xml:space="preserve"> </w:t>
      </w:r>
    </w:p>
    <w:p w14:paraId="543776F8" w14:textId="7E6CA61C" w:rsidR="006B59AA" w:rsidRPr="005C052E" w:rsidRDefault="006B59AA" w:rsidP="005C052E">
      <w:pPr>
        <w:spacing w:line="360" w:lineRule="auto"/>
        <w:ind w:firstLine="567"/>
        <w:jc w:val="both"/>
        <w:rPr>
          <w:spacing w:val="3"/>
          <w:sz w:val="28"/>
          <w:szCs w:val="28"/>
          <w:lang w:val="en-US"/>
        </w:rPr>
      </w:pPr>
      <w:r w:rsidRPr="005C052E">
        <w:rPr>
          <w:spacing w:val="3"/>
          <w:sz w:val="28"/>
          <w:szCs w:val="28"/>
          <w:lang w:val="en-US"/>
        </w:rPr>
        <w:lastRenderedPageBreak/>
        <w:t>14. Nguyễn Đình Bồng (2020), “Thực trạng và kiến nghị hoàn thiện pháp luật về định giá đất”, Tạp chí Luật học, số 4.</w:t>
      </w:r>
    </w:p>
    <w:p w14:paraId="6EDBFAF5" w14:textId="77777777" w:rsidR="006B59AA" w:rsidRPr="005C052E" w:rsidRDefault="006B59AA" w:rsidP="005C052E">
      <w:pPr>
        <w:spacing w:line="360" w:lineRule="auto"/>
        <w:ind w:firstLine="567"/>
        <w:jc w:val="both"/>
        <w:rPr>
          <w:spacing w:val="3"/>
          <w:sz w:val="28"/>
          <w:szCs w:val="28"/>
          <w:lang w:val="en-US"/>
        </w:rPr>
      </w:pPr>
      <w:r w:rsidRPr="005C052E">
        <w:rPr>
          <w:spacing w:val="3"/>
          <w:sz w:val="28"/>
          <w:szCs w:val="28"/>
          <w:lang w:val="vi-VN"/>
        </w:rPr>
        <w:t>15</w:t>
      </w:r>
      <w:r w:rsidRPr="005C052E">
        <w:rPr>
          <w:spacing w:val="3"/>
          <w:sz w:val="28"/>
          <w:szCs w:val="28"/>
          <w:lang w:val="en-US"/>
        </w:rPr>
        <w:t xml:space="preserve">. Nguyễn Thị Dung (2020), Pháp luật về thu hồi đất, bồi thường và hỗ trợ tái định cư, NXB Lao động, Hà Nội. </w:t>
      </w:r>
    </w:p>
    <w:p w14:paraId="0837744E" w14:textId="77777777" w:rsidR="006B59AA" w:rsidRPr="005C052E" w:rsidRDefault="006B59AA" w:rsidP="005C052E">
      <w:pPr>
        <w:spacing w:line="360" w:lineRule="auto"/>
        <w:ind w:firstLine="567"/>
        <w:jc w:val="both"/>
        <w:rPr>
          <w:spacing w:val="3"/>
          <w:sz w:val="28"/>
          <w:szCs w:val="28"/>
          <w:lang w:val="en-US"/>
        </w:rPr>
      </w:pPr>
      <w:r w:rsidRPr="005C052E">
        <w:rPr>
          <w:spacing w:val="3"/>
          <w:sz w:val="28"/>
          <w:szCs w:val="28"/>
          <w:lang w:val="vi-VN"/>
        </w:rPr>
        <w:t>16.</w:t>
      </w:r>
      <w:r w:rsidRPr="005C052E">
        <w:rPr>
          <w:spacing w:val="3"/>
          <w:sz w:val="28"/>
          <w:szCs w:val="28"/>
          <w:lang w:val="en-US"/>
        </w:rPr>
        <w:t xml:space="preserve"> Lê Minh Đức (2021), Định giá đất theo cơ chế thị trường và yêu cầu đối với pháp luật Việt Nam, Luận án Tiến sĩ Luật học, Học viện Khoa học Xã hội, Hà Nội. 16. Lê Văn Hưng (2019), “Chính sách pháp luật về giá đất trong quá trình công nghiệp hóa, hiện đại hóa”, Tạp chí Kinh tế và Dự báo, số 12 </w:t>
      </w:r>
    </w:p>
    <w:p w14:paraId="52758C02" w14:textId="52468D2D" w:rsidR="006B59AA" w:rsidRPr="005C052E" w:rsidRDefault="006B59AA" w:rsidP="005C052E">
      <w:pPr>
        <w:spacing w:line="360" w:lineRule="auto"/>
        <w:jc w:val="both"/>
        <w:rPr>
          <w:spacing w:val="3"/>
          <w:sz w:val="28"/>
          <w:szCs w:val="28"/>
          <w:lang w:val="en-US"/>
        </w:rPr>
      </w:pPr>
      <w:r w:rsidRPr="005C052E">
        <w:rPr>
          <w:spacing w:val="3"/>
          <w:sz w:val="28"/>
          <w:szCs w:val="28"/>
          <w:lang w:val="en-US"/>
        </w:rPr>
        <w:t xml:space="preserve"> </w:t>
      </w:r>
      <w:r w:rsidR="005B2D4E" w:rsidRPr="005C052E">
        <w:rPr>
          <w:spacing w:val="3"/>
          <w:sz w:val="28"/>
          <w:szCs w:val="28"/>
          <w:lang w:val="en-US"/>
        </w:rPr>
        <w:tab/>
      </w:r>
      <w:r w:rsidRPr="005C052E">
        <w:rPr>
          <w:spacing w:val="3"/>
          <w:sz w:val="28"/>
          <w:szCs w:val="28"/>
          <w:lang w:val="en-US"/>
        </w:rPr>
        <w:t>1</w:t>
      </w:r>
      <w:r w:rsidRPr="005C052E">
        <w:rPr>
          <w:spacing w:val="3"/>
          <w:sz w:val="28"/>
          <w:szCs w:val="28"/>
          <w:lang w:val="vi-VN"/>
        </w:rPr>
        <w:t>7</w:t>
      </w:r>
      <w:r w:rsidRPr="005C052E">
        <w:rPr>
          <w:spacing w:val="3"/>
          <w:sz w:val="28"/>
          <w:szCs w:val="28"/>
          <w:lang w:val="en-US"/>
        </w:rPr>
        <w:t>. Nguyễn Quang Tuyến (2019), “Giá đất và yêu cầu đổi mới pháp luật đất đai”, Tạp chí Nghiên cứu Lập pháp, số 21</w:t>
      </w:r>
    </w:p>
    <w:p w14:paraId="028900FF" w14:textId="71A15ECF" w:rsidR="006B59AA" w:rsidRPr="005C052E" w:rsidRDefault="006B59AA" w:rsidP="005C052E">
      <w:pPr>
        <w:spacing w:line="360" w:lineRule="auto"/>
        <w:ind w:firstLine="720"/>
        <w:jc w:val="both"/>
        <w:rPr>
          <w:spacing w:val="3"/>
          <w:sz w:val="28"/>
          <w:szCs w:val="28"/>
          <w:lang w:val="en-US"/>
        </w:rPr>
      </w:pPr>
      <w:r w:rsidRPr="005C052E">
        <w:rPr>
          <w:spacing w:val="3"/>
          <w:sz w:val="28"/>
          <w:szCs w:val="28"/>
          <w:lang w:val="en-US"/>
        </w:rPr>
        <w:t>1</w:t>
      </w:r>
      <w:r w:rsidRPr="005C052E">
        <w:rPr>
          <w:spacing w:val="3"/>
          <w:sz w:val="28"/>
          <w:szCs w:val="28"/>
          <w:lang w:val="vi-VN"/>
        </w:rPr>
        <w:t>8</w:t>
      </w:r>
      <w:r w:rsidRPr="005C052E">
        <w:rPr>
          <w:spacing w:val="3"/>
          <w:sz w:val="28"/>
          <w:szCs w:val="28"/>
          <w:lang w:val="en-US"/>
        </w:rPr>
        <w:t xml:space="preserve">. Nguyễn Quang Tuyến (2022), “Đổi mới pháp luật đất đai theo Nghị quyết 18-NQ/TW: Vấn đề giá đất và định hướng sửa đổi”, Tạp chí Nghiên cứu Lập pháp, số 23. </w:t>
      </w:r>
    </w:p>
    <w:p w14:paraId="5CF7E910" w14:textId="77777777" w:rsidR="006B59AA" w:rsidRPr="005C052E" w:rsidRDefault="006B59AA" w:rsidP="005C052E">
      <w:pPr>
        <w:spacing w:line="360" w:lineRule="auto"/>
        <w:ind w:firstLine="720"/>
        <w:jc w:val="both"/>
        <w:rPr>
          <w:spacing w:val="3"/>
          <w:sz w:val="28"/>
          <w:szCs w:val="28"/>
          <w:lang w:val="en-US"/>
        </w:rPr>
      </w:pPr>
      <w:r w:rsidRPr="005C052E">
        <w:rPr>
          <w:spacing w:val="3"/>
          <w:sz w:val="28"/>
          <w:szCs w:val="28"/>
          <w:lang w:val="vi-VN"/>
        </w:rPr>
        <w:t>19</w:t>
      </w:r>
      <w:r w:rsidRPr="005C052E">
        <w:rPr>
          <w:spacing w:val="3"/>
          <w:sz w:val="28"/>
          <w:szCs w:val="28"/>
          <w:lang w:val="en-US"/>
        </w:rPr>
        <w:t xml:space="preserve">. Nguyễn Văn Hưng (2021), Quản lý đất đai tại địa phương: Thực trạng và giải pháp, NXB Chính trị Quốc gia Sự thật, Hà Nội. </w:t>
      </w:r>
    </w:p>
    <w:p w14:paraId="2DB4EE05" w14:textId="77777777" w:rsidR="006B59AA" w:rsidRPr="005C052E" w:rsidRDefault="006B59AA" w:rsidP="005C052E">
      <w:pPr>
        <w:spacing w:line="360" w:lineRule="auto"/>
        <w:ind w:firstLine="720"/>
        <w:jc w:val="both"/>
        <w:rPr>
          <w:spacing w:val="3"/>
          <w:sz w:val="28"/>
          <w:szCs w:val="28"/>
          <w:lang w:val="en-US"/>
        </w:rPr>
      </w:pPr>
      <w:r w:rsidRPr="005C052E">
        <w:rPr>
          <w:spacing w:val="3"/>
          <w:sz w:val="28"/>
          <w:szCs w:val="28"/>
          <w:lang w:val="en-US"/>
        </w:rPr>
        <w:t>2</w:t>
      </w:r>
      <w:r w:rsidRPr="005C052E">
        <w:rPr>
          <w:spacing w:val="3"/>
          <w:sz w:val="28"/>
          <w:szCs w:val="28"/>
          <w:lang w:val="vi-VN"/>
        </w:rPr>
        <w:t>0</w:t>
      </w:r>
      <w:r w:rsidRPr="005C052E">
        <w:rPr>
          <w:spacing w:val="3"/>
          <w:sz w:val="28"/>
          <w:szCs w:val="28"/>
          <w:lang w:val="en-US"/>
        </w:rPr>
        <w:t xml:space="preserve">. Phạm Duy Nghĩa (2019), “Kinh tế chính trị của giá đất tại Việt Nam”, Tạp chí Kinh tế và Phát triển, số 262. </w:t>
      </w:r>
    </w:p>
    <w:p w14:paraId="7D188B9F" w14:textId="147EF2E3" w:rsidR="006B59AA" w:rsidRPr="005C052E" w:rsidRDefault="006B59AA" w:rsidP="005C052E">
      <w:pPr>
        <w:spacing w:line="360" w:lineRule="auto"/>
        <w:ind w:firstLine="720"/>
        <w:jc w:val="both"/>
        <w:rPr>
          <w:spacing w:val="3"/>
          <w:sz w:val="28"/>
          <w:szCs w:val="28"/>
          <w:lang w:val="en-US"/>
        </w:rPr>
      </w:pPr>
      <w:r w:rsidRPr="005C052E">
        <w:rPr>
          <w:spacing w:val="3"/>
          <w:sz w:val="28"/>
          <w:szCs w:val="28"/>
          <w:lang w:val="vi-VN"/>
        </w:rPr>
        <w:t xml:space="preserve">21. </w:t>
      </w:r>
      <w:r w:rsidRPr="005C052E">
        <w:rPr>
          <w:spacing w:val="3"/>
          <w:sz w:val="28"/>
          <w:szCs w:val="28"/>
          <w:lang w:val="en-US"/>
        </w:rPr>
        <w:t>Đinh Dũng Sỹ (2020), Hoàn thiện pháp luật về quản lý và sử dụng đất đai ở Việt Nam, NXB Chính trị Quốc gia Sự thật, Hà Nội.</w:t>
      </w:r>
    </w:p>
    <w:p w14:paraId="31B150A4" w14:textId="4ACE8A86" w:rsidR="006B59AA" w:rsidRPr="005C052E" w:rsidRDefault="006B59AA" w:rsidP="005C052E">
      <w:pPr>
        <w:spacing w:line="360" w:lineRule="auto"/>
        <w:ind w:firstLine="720"/>
        <w:jc w:val="both"/>
        <w:rPr>
          <w:spacing w:val="3"/>
          <w:sz w:val="28"/>
          <w:szCs w:val="28"/>
          <w:lang w:val="en-US"/>
        </w:rPr>
      </w:pPr>
      <w:r w:rsidRPr="005C052E">
        <w:rPr>
          <w:spacing w:val="3"/>
          <w:sz w:val="28"/>
          <w:szCs w:val="28"/>
          <w:lang w:val="en-US"/>
        </w:rPr>
        <w:t>2</w:t>
      </w:r>
      <w:r w:rsidRPr="005C052E">
        <w:rPr>
          <w:spacing w:val="3"/>
          <w:sz w:val="28"/>
          <w:szCs w:val="28"/>
          <w:lang w:val="vi-VN"/>
        </w:rPr>
        <w:t>2</w:t>
      </w:r>
      <w:r w:rsidRPr="005C052E">
        <w:rPr>
          <w:spacing w:val="3"/>
          <w:sz w:val="28"/>
          <w:szCs w:val="28"/>
          <w:lang w:val="en-US"/>
        </w:rPr>
        <w:t>. Phạm Văn Võ (2020), “Hoàn thiện chính sách giá đất để phát triển thị trường</w:t>
      </w:r>
      <w:r w:rsidR="005B2D4E" w:rsidRPr="005C052E">
        <w:rPr>
          <w:spacing w:val="3"/>
          <w:sz w:val="28"/>
          <w:szCs w:val="28"/>
          <w:lang w:val="en-US"/>
        </w:rPr>
        <w:t xml:space="preserve"> </w:t>
      </w:r>
      <w:r w:rsidRPr="005C052E">
        <w:rPr>
          <w:spacing w:val="3"/>
          <w:sz w:val="28"/>
          <w:szCs w:val="28"/>
          <w:lang w:val="en-US"/>
        </w:rPr>
        <w:t xml:space="preserve">bất động sản lành mạnh”, Tạp chí Nhà nước và Pháp luật, số 8. </w:t>
      </w:r>
    </w:p>
    <w:p w14:paraId="7A6F8368" w14:textId="7FA7D4C4" w:rsidR="006B59AA" w:rsidRPr="005C052E" w:rsidRDefault="006B59AA" w:rsidP="005C052E">
      <w:pPr>
        <w:spacing w:line="360" w:lineRule="auto"/>
        <w:ind w:firstLine="720"/>
        <w:jc w:val="both"/>
        <w:rPr>
          <w:spacing w:val="3"/>
          <w:sz w:val="28"/>
          <w:szCs w:val="28"/>
          <w:lang w:val="en-US"/>
        </w:rPr>
      </w:pPr>
      <w:r w:rsidRPr="005C052E">
        <w:rPr>
          <w:spacing w:val="3"/>
          <w:sz w:val="28"/>
          <w:szCs w:val="28"/>
          <w:lang w:val="en-US"/>
        </w:rPr>
        <w:t>2</w:t>
      </w:r>
      <w:r w:rsidRPr="005C052E">
        <w:rPr>
          <w:spacing w:val="3"/>
          <w:sz w:val="28"/>
          <w:szCs w:val="28"/>
          <w:lang w:val="vi-VN"/>
        </w:rPr>
        <w:t>3</w:t>
      </w:r>
      <w:r w:rsidRPr="005C052E">
        <w:rPr>
          <w:spacing w:val="3"/>
          <w:sz w:val="28"/>
          <w:szCs w:val="28"/>
          <w:lang w:val="en-US"/>
        </w:rPr>
        <w:t>.Trần Đình Thiên (2018), Kinh tế đất đai và vấn đề giá đất ở Việt Nam, NXB</w:t>
      </w:r>
      <w:r w:rsidR="005B2D4E" w:rsidRPr="005C052E">
        <w:rPr>
          <w:spacing w:val="3"/>
          <w:sz w:val="28"/>
          <w:szCs w:val="28"/>
          <w:lang w:val="en-US"/>
        </w:rPr>
        <w:t xml:space="preserve"> </w:t>
      </w:r>
      <w:r w:rsidRPr="005C052E">
        <w:rPr>
          <w:spacing w:val="3"/>
          <w:sz w:val="28"/>
          <w:szCs w:val="28"/>
          <w:lang w:val="en-US"/>
        </w:rPr>
        <w:t xml:space="preserve">Khoa học Xã hội, Hà Nội. </w:t>
      </w:r>
    </w:p>
    <w:p w14:paraId="23113933" w14:textId="77777777" w:rsidR="006B59AA" w:rsidRPr="005C052E" w:rsidRDefault="006B59AA" w:rsidP="005C052E">
      <w:pPr>
        <w:spacing w:line="360" w:lineRule="auto"/>
        <w:ind w:firstLine="720"/>
        <w:jc w:val="both"/>
        <w:rPr>
          <w:spacing w:val="3"/>
          <w:sz w:val="28"/>
          <w:szCs w:val="28"/>
          <w:lang w:val="en-US"/>
        </w:rPr>
      </w:pPr>
      <w:r w:rsidRPr="005C052E">
        <w:rPr>
          <w:spacing w:val="3"/>
          <w:sz w:val="28"/>
          <w:szCs w:val="28"/>
          <w:lang w:val="en-US"/>
        </w:rPr>
        <w:t>2</w:t>
      </w:r>
      <w:r w:rsidRPr="005C052E">
        <w:rPr>
          <w:spacing w:val="3"/>
          <w:sz w:val="28"/>
          <w:szCs w:val="28"/>
          <w:lang w:val="vi-VN"/>
        </w:rPr>
        <w:t>4</w:t>
      </w:r>
      <w:r w:rsidRPr="005C052E">
        <w:rPr>
          <w:spacing w:val="3"/>
          <w:sz w:val="28"/>
          <w:szCs w:val="28"/>
          <w:lang w:val="en-US"/>
        </w:rPr>
        <w:t>. Trần Quang Huy (2019), “Hoàn thiện pháp luật về đất đai đáp ứng yêu cầu phát triển bền vững”, Tạp chí Nhà nước và Pháp luật, số 4</w:t>
      </w:r>
    </w:p>
    <w:p w14:paraId="66CC1C49" w14:textId="29B0A896" w:rsidR="006B59AA" w:rsidRPr="005C052E" w:rsidRDefault="006B59AA" w:rsidP="005C052E">
      <w:pPr>
        <w:spacing w:line="360" w:lineRule="auto"/>
        <w:ind w:firstLine="720"/>
        <w:jc w:val="both"/>
        <w:rPr>
          <w:spacing w:val="3"/>
          <w:sz w:val="28"/>
          <w:szCs w:val="28"/>
          <w:lang w:val="en-US"/>
        </w:rPr>
      </w:pPr>
      <w:r w:rsidRPr="005C052E">
        <w:rPr>
          <w:spacing w:val="3"/>
          <w:sz w:val="28"/>
          <w:szCs w:val="28"/>
          <w:lang w:val="vi-VN"/>
        </w:rPr>
        <w:t>2</w:t>
      </w:r>
      <w:r w:rsidR="005B2D4E" w:rsidRPr="005C052E">
        <w:rPr>
          <w:spacing w:val="3"/>
          <w:sz w:val="28"/>
          <w:szCs w:val="28"/>
          <w:lang w:val="en-US"/>
        </w:rPr>
        <w:t>5</w:t>
      </w:r>
      <w:r w:rsidRPr="005C052E">
        <w:rPr>
          <w:spacing w:val="3"/>
          <w:sz w:val="28"/>
          <w:szCs w:val="28"/>
          <w:lang w:val="vi-VN"/>
        </w:rPr>
        <w:t xml:space="preserve">. </w:t>
      </w:r>
      <w:r w:rsidRPr="005C052E">
        <w:rPr>
          <w:spacing w:val="3"/>
          <w:sz w:val="28"/>
          <w:szCs w:val="28"/>
          <w:lang w:val="en-US"/>
        </w:rPr>
        <w:t xml:space="preserve"> </w:t>
      </w:r>
      <w:r w:rsidRPr="005C052E">
        <w:rPr>
          <w:spacing w:val="6"/>
          <w:sz w:val="28"/>
          <w:szCs w:val="28"/>
          <w:lang w:val="en-US"/>
        </w:rPr>
        <w:t>Đặng Hùng Võ (2018), “Một số vấn đề lý luận và thực tiễn về định giá đất ở Việt Nam”, Tạp chí Khoa học ĐHQGHN</w:t>
      </w:r>
    </w:p>
    <w:sectPr w:rsidR="006B59AA" w:rsidRPr="005C052E" w:rsidSect="005C052E">
      <w:footerReference w:type="default" r:id="rId12"/>
      <w:pgSz w:w="11906" w:h="16838" w:code="9"/>
      <w:pgMar w:top="1701" w:right="1134" w:bottom="1701" w:left="1701"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702A6" w14:textId="77777777" w:rsidR="007F12FF" w:rsidRDefault="007F12FF">
      <w:r>
        <w:separator/>
      </w:r>
    </w:p>
  </w:endnote>
  <w:endnote w:type="continuationSeparator" w:id="0">
    <w:p w14:paraId="655C5CD8" w14:textId="77777777" w:rsidR="007F12FF" w:rsidRDefault="007F1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132A7" w14:textId="77777777" w:rsidR="001117BD" w:rsidRDefault="001117BD">
    <w:pPr>
      <w:pStyle w:val="BodyText"/>
      <w:spacing w:line="14" w:lineRule="auto"/>
      <w:ind w:left="0" w:firstLine="0"/>
      <w:jc w:val="left"/>
      <w:rPr>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254871174"/>
      <w:docPartObj>
        <w:docPartGallery w:val="Page Numbers (Bottom of Page)"/>
        <w:docPartUnique/>
      </w:docPartObj>
    </w:sdtPr>
    <w:sdtEndPr>
      <w:rPr>
        <w:noProof/>
      </w:rPr>
    </w:sdtEndPr>
    <w:sdtContent>
      <w:p w14:paraId="63072447" w14:textId="4DE6E57E" w:rsidR="001117BD" w:rsidRPr="00D90732" w:rsidRDefault="001117BD">
        <w:pPr>
          <w:pStyle w:val="Footer"/>
          <w:jc w:val="center"/>
          <w:rPr>
            <w:sz w:val="24"/>
            <w:szCs w:val="24"/>
          </w:rPr>
        </w:pPr>
        <w:r w:rsidRPr="00D90732">
          <w:rPr>
            <w:sz w:val="24"/>
            <w:szCs w:val="24"/>
          </w:rPr>
          <w:fldChar w:fldCharType="begin"/>
        </w:r>
        <w:r w:rsidRPr="00D90732">
          <w:rPr>
            <w:sz w:val="24"/>
            <w:szCs w:val="24"/>
          </w:rPr>
          <w:instrText xml:space="preserve"> PAGE   \* MERGEFORMAT </w:instrText>
        </w:r>
        <w:r w:rsidRPr="00D90732">
          <w:rPr>
            <w:sz w:val="24"/>
            <w:szCs w:val="24"/>
          </w:rPr>
          <w:fldChar w:fldCharType="separate"/>
        </w:r>
        <w:r w:rsidR="00F9670D">
          <w:rPr>
            <w:noProof/>
            <w:sz w:val="24"/>
            <w:szCs w:val="24"/>
          </w:rPr>
          <w:t>19</w:t>
        </w:r>
        <w:r w:rsidRPr="00D90732">
          <w:rPr>
            <w:noProof/>
            <w:sz w:val="24"/>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1D192" w14:textId="70B62EC5" w:rsidR="001117BD" w:rsidRPr="00D90732" w:rsidRDefault="001117BD">
    <w:pPr>
      <w:pStyle w:val="Footer"/>
      <w:jc w:val="center"/>
      <w:rPr>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BBE16" w14:textId="77777777" w:rsidR="007F12FF" w:rsidRDefault="007F12FF">
      <w:r>
        <w:separator/>
      </w:r>
    </w:p>
  </w:footnote>
  <w:footnote w:type="continuationSeparator" w:id="0">
    <w:p w14:paraId="3144156B" w14:textId="77777777" w:rsidR="007F12FF" w:rsidRDefault="007F12FF">
      <w:r>
        <w:continuationSeparator/>
      </w:r>
    </w:p>
  </w:footnote>
  <w:footnote w:id="1">
    <w:p w14:paraId="63D1048F" w14:textId="77777777" w:rsidR="001117BD" w:rsidRDefault="001117BD" w:rsidP="00DF7313">
      <w:pPr>
        <w:pStyle w:val="FootnoteText"/>
        <w:jc w:val="both"/>
      </w:pPr>
      <w:r>
        <w:rPr>
          <w:rStyle w:val="FootnoteReference"/>
        </w:rPr>
        <w:footnoteRef/>
      </w:r>
      <w:r>
        <w:t xml:space="preserve"> Khoản 1</w:t>
      </w:r>
      <w:r>
        <w:rPr>
          <w:spacing w:val="-3"/>
        </w:rPr>
        <w:t xml:space="preserve"> </w:t>
      </w:r>
      <w:r>
        <w:t>Điều 54</w:t>
      </w:r>
      <w:r>
        <w:rPr>
          <w:spacing w:val="-2"/>
        </w:rPr>
        <w:t xml:space="preserve"> </w:t>
      </w:r>
      <w:r>
        <w:t>Hiến pháp</w:t>
      </w:r>
      <w:r>
        <w:rPr>
          <w:spacing w:val="-2"/>
        </w:rPr>
        <w:t xml:space="preserve"> </w:t>
      </w:r>
      <w:r>
        <w:t>Việt</w:t>
      </w:r>
      <w:r>
        <w:rPr>
          <w:spacing w:val="-2"/>
        </w:rPr>
        <w:t xml:space="preserve"> </w:t>
      </w:r>
      <w:r>
        <w:t>Nam năm 2013</w:t>
      </w:r>
    </w:p>
  </w:footnote>
  <w:footnote w:id="2">
    <w:p w14:paraId="29B469BA" w14:textId="77777777" w:rsidR="001117BD" w:rsidRPr="006A4BA6" w:rsidRDefault="001117BD" w:rsidP="002C2CCD">
      <w:pPr>
        <w:pStyle w:val="FootnoteText"/>
        <w:rPr>
          <w:lang w:val="vi-VN"/>
        </w:rPr>
      </w:pPr>
      <w:r>
        <w:rPr>
          <w:rStyle w:val="FootnoteReference"/>
        </w:rPr>
        <w:footnoteRef/>
      </w:r>
      <w:r>
        <w:t xml:space="preserve"> </w:t>
      </w:r>
      <w:r w:rsidRPr="006A4BA6">
        <w:t>https://www.studocu.vn/vn/document/uef-dai-hoc-kinh-te-tai-chinh-thanh-pho-ho-chi-minh/kinh-te-vi-mo/tai-chinh-dat-dai-tham-khao/85516565</w:t>
      </w:r>
    </w:p>
  </w:footnote>
  <w:footnote w:id="3">
    <w:p w14:paraId="0948DE1D" w14:textId="77777777" w:rsidR="001117BD" w:rsidRPr="006A4BA6" w:rsidRDefault="001117BD" w:rsidP="002C2CCD">
      <w:pPr>
        <w:pStyle w:val="FootnoteText"/>
        <w:rPr>
          <w:lang w:val="vi-VN"/>
        </w:rPr>
      </w:pPr>
      <w:r w:rsidRPr="006A4BA6">
        <w:rPr>
          <w:rStyle w:val="FootnoteReference"/>
        </w:rPr>
        <w:footnoteRef/>
      </w:r>
      <w:r w:rsidRPr="006A4BA6">
        <w:t xml:space="preserve"> </w:t>
      </w:r>
      <w:r w:rsidRPr="006A4BA6">
        <w:rPr>
          <w:rFonts w:ascii="Helvetica Neue" w:hAnsi="Helvetica Neue"/>
          <w:color w:val="1F1F1F"/>
          <w:shd w:val="clear" w:color="auto" w:fill="FFFFFF"/>
          <w:lang w:val="vi-VN"/>
        </w:rPr>
        <w:t>K</w:t>
      </w:r>
      <w:r w:rsidRPr="006A4BA6">
        <w:rPr>
          <w:rFonts w:ascii="Helvetica Neue" w:hAnsi="Helvetica Neue"/>
          <w:color w:val="1F1F1F"/>
          <w:shd w:val="clear" w:color="auto" w:fill="FFFFFF"/>
        </w:rPr>
        <w:t>hoản 19 Điều 3 Luật Đất đai</w:t>
      </w:r>
      <w:r w:rsidRPr="006A4BA6">
        <w:rPr>
          <w:rFonts w:ascii="Helvetica Neue" w:hAnsi="Helvetica Neue"/>
          <w:color w:val="1F1F1F"/>
          <w:shd w:val="clear" w:color="auto" w:fill="FFFFFF"/>
          <w:lang w:val="vi-VN"/>
        </w:rPr>
        <w:t xml:space="preserve"> năm</w:t>
      </w:r>
      <w:r w:rsidRPr="006A4BA6">
        <w:rPr>
          <w:rFonts w:ascii="Helvetica Neue" w:hAnsi="Helvetica Neue"/>
          <w:color w:val="1F1F1F"/>
          <w:shd w:val="clear" w:color="auto" w:fill="FFFFFF"/>
        </w:rPr>
        <w:t xml:space="preserve"> 2024</w:t>
      </w:r>
    </w:p>
  </w:footnote>
  <w:footnote w:id="4">
    <w:p w14:paraId="7E23D42E" w14:textId="77777777" w:rsidR="001117BD" w:rsidRPr="007E7793" w:rsidRDefault="001117BD" w:rsidP="00B56572">
      <w:pPr>
        <w:pStyle w:val="FootnoteText"/>
        <w:rPr>
          <w:lang w:val="vi-VN"/>
        </w:rPr>
      </w:pPr>
      <w:r>
        <w:rPr>
          <w:rStyle w:val="FootnoteReference"/>
        </w:rPr>
        <w:footnoteRef/>
      </w:r>
      <w:r>
        <w:t xml:space="preserve"> </w:t>
      </w:r>
      <w:hyperlink r:id="rId1" w:history="1">
        <w:r w:rsidRPr="004C0EC0">
          <w:rPr>
            <w:rStyle w:val="Hyperlink"/>
          </w:rPr>
          <w:t>https://baogialai.com.vn/gia-lai-dieu-chinh-bo-sung-mot-so-quy-dinh-ve-bang-gia-dat-cua-17-huyen-thi-xa-thanh-pho-post328897.html</w:t>
        </w:r>
      </w:hyperlink>
      <w:r>
        <w:rPr>
          <w:lang w:val="vi-VN"/>
        </w:rPr>
        <w:t>, truy cập ngày 2/9/2025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83142"/>
    <w:multiLevelType w:val="multilevel"/>
    <w:tmpl w:val="14483142"/>
    <w:lvl w:ilvl="0">
      <w:numFmt w:val="bullet"/>
      <w:lvlText w:val="-"/>
      <w:lvlJc w:val="left"/>
      <w:pPr>
        <w:ind w:left="242" w:hanging="173"/>
      </w:pPr>
      <w:rPr>
        <w:rFonts w:ascii="Times New Roman" w:eastAsia="Times New Roman" w:hAnsi="Times New Roman" w:cs="Times New Roman" w:hint="default"/>
        <w:w w:val="99"/>
        <w:sz w:val="26"/>
        <w:szCs w:val="26"/>
        <w:lang w:val="vi" w:eastAsia="en-US" w:bidi="ar-SA"/>
      </w:rPr>
    </w:lvl>
    <w:lvl w:ilvl="1">
      <w:numFmt w:val="bullet"/>
      <w:lvlText w:val="•"/>
      <w:lvlJc w:val="left"/>
      <w:pPr>
        <w:ind w:left="1172" w:hanging="173"/>
      </w:pPr>
      <w:rPr>
        <w:rFonts w:hint="default"/>
        <w:lang w:val="vi" w:eastAsia="en-US" w:bidi="ar-SA"/>
      </w:rPr>
    </w:lvl>
    <w:lvl w:ilvl="2">
      <w:numFmt w:val="bullet"/>
      <w:lvlText w:val="•"/>
      <w:lvlJc w:val="left"/>
      <w:pPr>
        <w:ind w:left="2105" w:hanging="173"/>
      </w:pPr>
      <w:rPr>
        <w:rFonts w:hint="default"/>
        <w:lang w:val="vi" w:eastAsia="en-US" w:bidi="ar-SA"/>
      </w:rPr>
    </w:lvl>
    <w:lvl w:ilvl="3">
      <w:numFmt w:val="bullet"/>
      <w:lvlText w:val="•"/>
      <w:lvlJc w:val="left"/>
      <w:pPr>
        <w:ind w:left="3037" w:hanging="173"/>
      </w:pPr>
      <w:rPr>
        <w:rFonts w:hint="default"/>
        <w:lang w:val="vi" w:eastAsia="en-US" w:bidi="ar-SA"/>
      </w:rPr>
    </w:lvl>
    <w:lvl w:ilvl="4">
      <w:numFmt w:val="bullet"/>
      <w:lvlText w:val="•"/>
      <w:lvlJc w:val="left"/>
      <w:pPr>
        <w:ind w:left="3970" w:hanging="173"/>
      </w:pPr>
      <w:rPr>
        <w:rFonts w:hint="default"/>
        <w:lang w:val="vi" w:eastAsia="en-US" w:bidi="ar-SA"/>
      </w:rPr>
    </w:lvl>
    <w:lvl w:ilvl="5">
      <w:numFmt w:val="bullet"/>
      <w:lvlText w:val="•"/>
      <w:lvlJc w:val="left"/>
      <w:pPr>
        <w:ind w:left="4903" w:hanging="173"/>
      </w:pPr>
      <w:rPr>
        <w:rFonts w:hint="default"/>
        <w:lang w:val="vi" w:eastAsia="en-US" w:bidi="ar-SA"/>
      </w:rPr>
    </w:lvl>
    <w:lvl w:ilvl="6">
      <w:numFmt w:val="bullet"/>
      <w:lvlText w:val="•"/>
      <w:lvlJc w:val="left"/>
      <w:pPr>
        <w:ind w:left="5835" w:hanging="173"/>
      </w:pPr>
      <w:rPr>
        <w:rFonts w:hint="default"/>
        <w:lang w:val="vi" w:eastAsia="en-US" w:bidi="ar-SA"/>
      </w:rPr>
    </w:lvl>
    <w:lvl w:ilvl="7">
      <w:numFmt w:val="bullet"/>
      <w:lvlText w:val="•"/>
      <w:lvlJc w:val="left"/>
      <w:pPr>
        <w:ind w:left="6768" w:hanging="173"/>
      </w:pPr>
      <w:rPr>
        <w:rFonts w:hint="default"/>
        <w:lang w:val="vi" w:eastAsia="en-US" w:bidi="ar-SA"/>
      </w:rPr>
    </w:lvl>
    <w:lvl w:ilvl="8">
      <w:numFmt w:val="bullet"/>
      <w:lvlText w:val="•"/>
      <w:lvlJc w:val="left"/>
      <w:pPr>
        <w:ind w:left="7701" w:hanging="173"/>
      </w:pPr>
      <w:rPr>
        <w:rFonts w:hint="default"/>
        <w:lang w:val="vi" w:eastAsia="en-US" w:bidi="ar-SA"/>
      </w:rPr>
    </w:lvl>
  </w:abstractNum>
  <w:abstractNum w:abstractNumId="1" w15:restartNumberingAfterBreak="0">
    <w:nsid w:val="1F164145"/>
    <w:multiLevelType w:val="multilevel"/>
    <w:tmpl w:val="6F80F266"/>
    <w:lvl w:ilvl="0">
      <w:start w:val="2"/>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2194ADB"/>
    <w:multiLevelType w:val="multilevel"/>
    <w:tmpl w:val="D5E68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6B6BCD"/>
    <w:multiLevelType w:val="multilevel"/>
    <w:tmpl w:val="DAE63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B71A6A"/>
    <w:multiLevelType w:val="multilevel"/>
    <w:tmpl w:val="29B71A6A"/>
    <w:lvl w:ilvl="0">
      <w:numFmt w:val="bullet"/>
      <w:lvlText w:val="-"/>
      <w:lvlJc w:val="left"/>
      <w:pPr>
        <w:ind w:left="242" w:hanging="159"/>
      </w:pPr>
      <w:rPr>
        <w:rFonts w:ascii="Times New Roman" w:eastAsia="Times New Roman" w:hAnsi="Times New Roman" w:cs="Times New Roman" w:hint="default"/>
        <w:w w:val="99"/>
        <w:sz w:val="26"/>
        <w:szCs w:val="26"/>
        <w:lang w:val="vi" w:eastAsia="en-US" w:bidi="ar-SA"/>
      </w:rPr>
    </w:lvl>
    <w:lvl w:ilvl="1">
      <w:numFmt w:val="bullet"/>
      <w:lvlText w:val="•"/>
      <w:lvlJc w:val="left"/>
      <w:pPr>
        <w:ind w:left="1172" w:hanging="159"/>
      </w:pPr>
      <w:rPr>
        <w:rFonts w:hint="default"/>
        <w:lang w:val="vi" w:eastAsia="en-US" w:bidi="ar-SA"/>
      </w:rPr>
    </w:lvl>
    <w:lvl w:ilvl="2">
      <w:numFmt w:val="bullet"/>
      <w:lvlText w:val="•"/>
      <w:lvlJc w:val="left"/>
      <w:pPr>
        <w:ind w:left="2105" w:hanging="159"/>
      </w:pPr>
      <w:rPr>
        <w:rFonts w:hint="default"/>
        <w:lang w:val="vi" w:eastAsia="en-US" w:bidi="ar-SA"/>
      </w:rPr>
    </w:lvl>
    <w:lvl w:ilvl="3">
      <w:numFmt w:val="bullet"/>
      <w:lvlText w:val="•"/>
      <w:lvlJc w:val="left"/>
      <w:pPr>
        <w:ind w:left="3037" w:hanging="159"/>
      </w:pPr>
      <w:rPr>
        <w:rFonts w:hint="default"/>
        <w:lang w:val="vi" w:eastAsia="en-US" w:bidi="ar-SA"/>
      </w:rPr>
    </w:lvl>
    <w:lvl w:ilvl="4">
      <w:numFmt w:val="bullet"/>
      <w:lvlText w:val="•"/>
      <w:lvlJc w:val="left"/>
      <w:pPr>
        <w:ind w:left="3970" w:hanging="159"/>
      </w:pPr>
      <w:rPr>
        <w:rFonts w:hint="default"/>
        <w:lang w:val="vi" w:eastAsia="en-US" w:bidi="ar-SA"/>
      </w:rPr>
    </w:lvl>
    <w:lvl w:ilvl="5">
      <w:numFmt w:val="bullet"/>
      <w:lvlText w:val="•"/>
      <w:lvlJc w:val="left"/>
      <w:pPr>
        <w:ind w:left="4903" w:hanging="159"/>
      </w:pPr>
      <w:rPr>
        <w:rFonts w:hint="default"/>
        <w:lang w:val="vi" w:eastAsia="en-US" w:bidi="ar-SA"/>
      </w:rPr>
    </w:lvl>
    <w:lvl w:ilvl="6">
      <w:numFmt w:val="bullet"/>
      <w:lvlText w:val="•"/>
      <w:lvlJc w:val="left"/>
      <w:pPr>
        <w:ind w:left="5835" w:hanging="159"/>
      </w:pPr>
      <w:rPr>
        <w:rFonts w:hint="default"/>
        <w:lang w:val="vi" w:eastAsia="en-US" w:bidi="ar-SA"/>
      </w:rPr>
    </w:lvl>
    <w:lvl w:ilvl="7">
      <w:numFmt w:val="bullet"/>
      <w:lvlText w:val="•"/>
      <w:lvlJc w:val="left"/>
      <w:pPr>
        <w:ind w:left="6768" w:hanging="159"/>
      </w:pPr>
      <w:rPr>
        <w:rFonts w:hint="default"/>
        <w:lang w:val="vi" w:eastAsia="en-US" w:bidi="ar-SA"/>
      </w:rPr>
    </w:lvl>
    <w:lvl w:ilvl="8">
      <w:numFmt w:val="bullet"/>
      <w:lvlText w:val="•"/>
      <w:lvlJc w:val="left"/>
      <w:pPr>
        <w:ind w:left="7701" w:hanging="159"/>
      </w:pPr>
      <w:rPr>
        <w:rFonts w:hint="default"/>
        <w:lang w:val="vi" w:eastAsia="en-US" w:bidi="ar-SA"/>
      </w:rPr>
    </w:lvl>
  </w:abstractNum>
  <w:abstractNum w:abstractNumId="5" w15:restartNumberingAfterBreak="0">
    <w:nsid w:val="2A246B67"/>
    <w:multiLevelType w:val="hybridMultilevel"/>
    <w:tmpl w:val="41801FA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196C9C"/>
    <w:multiLevelType w:val="multilevel"/>
    <w:tmpl w:val="30196C9C"/>
    <w:lvl w:ilvl="0">
      <w:start w:val="1"/>
      <w:numFmt w:val="upperRoman"/>
      <w:lvlText w:val="%1."/>
      <w:lvlJc w:val="left"/>
      <w:pPr>
        <w:ind w:left="1033" w:hanging="231"/>
      </w:pPr>
      <w:rPr>
        <w:rFonts w:ascii="Times New Roman" w:eastAsia="Times New Roman" w:hAnsi="Times New Roman" w:cs="Times New Roman" w:hint="default"/>
        <w:b/>
        <w:bCs/>
        <w:spacing w:val="-1"/>
        <w:w w:val="99"/>
        <w:sz w:val="26"/>
        <w:szCs w:val="26"/>
        <w:lang w:val="vi" w:eastAsia="en-US" w:bidi="ar-SA"/>
      </w:rPr>
    </w:lvl>
    <w:lvl w:ilvl="1">
      <w:start w:val="1"/>
      <w:numFmt w:val="decimal"/>
      <w:lvlText w:val="%2."/>
      <w:lvlJc w:val="left"/>
      <w:pPr>
        <w:ind w:left="242" w:hanging="286"/>
      </w:pPr>
      <w:rPr>
        <w:rFonts w:hint="default"/>
        <w:i w:val="0"/>
        <w:spacing w:val="0"/>
        <w:w w:val="99"/>
        <w:lang w:val="vi" w:eastAsia="en-US" w:bidi="ar-SA"/>
      </w:rPr>
    </w:lvl>
    <w:lvl w:ilvl="2">
      <w:numFmt w:val="bullet"/>
      <w:lvlText w:val="•"/>
      <w:lvlJc w:val="left"/>
      <w:pPr>
        <w:ind w:left="1987" w:hanging="286"/>
      </w:pPr>
      <w:rPr>
        <w:rFonts w:hint="default"/>
        <w:lang w:val="vi" w:eastAsia="en-US" w:bidi="ar-SA"/>
      </w:rPr>
    </w:lvl>
    <w:lvl w:ilvl="3">
      <w:numFmt w:val="bullet"/>
      <w:lvlText w:val="•"/>
      <w:lvlJc w:val="left"/>
      <w:pPr>
        <w:ind w:left="2934" w:hanging="286"/>
      </w:pPr>
      <w:rPr>
        <w:rFonts w:hint="default"/>
        <w:lang w:val="vi" w:eastAsia="en-US" w:bidi="ar-SA"/>
      </w:rPr>
    </w:lvl>
    <w:lvl w:ilvl="4">
      <w:numFmt w:val="bullet"/>
      <w:lvlText w:val="•"/>
      <w:lvlJc w:val="left"/>
      <w:pPr>
        <w:ind w:left="3882" w:hanging="286"/>
      </w:pPr>
      <w:rPr>
        <w:rFonts w:hint="default"/>
        <w:lang w:val="vi" w:eastAsia="en-US" w:bidi="ar-SA"/>
      </w:rPr>
    </w:lvl>
    <w:lvl w:ilvl="5">
      <w:numFmt w:val="bullet"/>
      <w:lvlText w:val="•"/>
      <w:lvlJc w:val="left"/>
      <w:pPr>
        <w:ind w:left="4829" w:hanging="286"/>
      </w:pPr>
      <w:rPr>
        <w:rFonts w:hint="default"/>
        <w:lang w:val="vi" w:eastAsia="en-US" w:bidi="ar-SA"/>
      </w:rPr>
    </w:lvl>
    <w:lvl w:ilvl="6">
      <w:numFmt w:val="bullet"/>
      <w:lvlText w:val="•"/>
      <w:lvlJc w:val="left"/>
      <w:pPr>
        <w:ind w:left="5776" w:hanging="286"/>
      </w:pPr>
      <w:rPr>
        <w:rFonts w:hint="default"/>
        <w:lang w:val="vi" w:eastAsia="en-US" w:bidi="ar-SA"/>
      </w:rPr>
    </w:lvl>
    <w:lvl w:ilvl="7">
      <w:numFmt w:val="bullet"/>
      <w:lvlText w:val="•"/>
      <w:lvlJc w:val="left"/>
      <w:pPr>
        <w:ind w:left="6724" w:hanging="286"/>
      </w:pPr>
      <w:rPr>
        <w:rFonts w:hint="default"/>
        <w:lang w:val="vi" w:eastAsia="en-US" w:bidi="ar-SA"/>
      </w:rPr>
    </w:lvl>
    <w:lvl w:ilvl="8">
      <w:numFmt w:val="bullet"/>
      <w:lvlText w:val="•"/>
      <w:lvlJc w:val="left"/>
      <w:pPr>
        <w:ind w:left="7671" w:hanging="286"/>
      </w:pPr>
      <w:rPr>
        <w:rFonts w:hint="default"/>
        <w:lang w:val="vi" w:eastAsia="en-US" w:bidi="ar-SA"/>
      </w:rPr>
    </w:lvl>
  </w:abstractNum>
  <w:abstractNum w:abstractNumId="7" w15:restartNumberingAfterBreak="0">
    <w:nsid w:val="33E05A28"/>
    <w:multiLevelType w:val="multilevel"/>
    <w:tmpl w:val="33E05A28"/>
    <w:lvl w:ilvl="0">
      <w:start w:val="22"/>
      <w:numFmt w:val="decimal"/>
      <w:lvlText w:val="%1."/>
      <w:lvlJc w:val="left"/>
      <w:pPr>
        <w:ind w:left="555" w:hanging="413"/>
      </w:pPr>
      <w:rPr>
        <w:rFonts w:ascii="Times New Roman" w:eastAsia="Times New Roman" w:hAnsi="Times New Roman" w:cs="Times New Roman" w:hint="default"/>
        <w:i w:val="0"/>
        <w:w w:val="99"/>
        <w:sz w:val="26"/>
        <w:szCs w:val="26"/>
        <w:lang w:val="vi" w:eastAsia="en-US" w:bidi="ar-SA"/>
      </w:rPr>
    </w:lvl>
    <w:lvl w:ilvl="1">
      <w:numFmt w:val="bullet"/>
      <w:lvlText w:val="•"/>
      <w:lvlJc w:val="left"/>
      <w:pPr>
        <w:ind w:left="1172" w:hanging="413"/>
      </w:pPr>
      <w:rPr>
        <w:rFonts w:hint="default"/>
        <w:lang w:val="vi" w:eastAsia="en-US" w:bidi="ar-SA"/>
      </w:rPr>
    </w:lvl>
    <w:lvl w:ilvl="2">
      <w:numFmt w:val="bullet"/>
      <w:lvlText w:val="•"/>
      <w:lvlJc w:val="left"/>
      <w:pPr>
        <w:ind w:left="2105" w:hanging="413"/>
      </w:pPr>
      <w:rPr>
        <w:rFonts w:hint="default"/>
        <w:lang w:val="vi" w:eastAsia="en-US" w:bidi="ar-SA"/>
      </w:rPr>
    </w:lvl>
    <w:lvl w:ilvl="3">
      <w:numFmt w:val="bullet"/>
      <w:lvlText w:val="•"/>
      <w:lvlJc w:val="left"/>
      <w:pPr>
        <w:ind w:left="3037" w:hanging="413"/>
      </w:pPr>
      <w:rPr>
        <w:rFonts w:hint="default"/>
        <w:lang w:val="vi" w:eastAsia="en-US" w:bidi="ar-SA"/>
      </w:rPr>
    </w:lvl>
    <w:lvl w:ilvl="4">
      <w:numFmt w:val="bullet"/>
      <w:lvlText w:val="•"/>
      <w:lvlJc w:val="left"/>
      <w:pPr>
        <w:ind w:left="3970" w:hanging="413"/>
      </w:pPr>
      <w:rPr>
        <w:rFonts w:hint="default"/>
        <w:lang w:val="vi" w:eastAsia="en-US" w:bidi="ar-SA"/>
      </w:rPr>
    </w:lvl>
    <w:lvl w:ilvl="5">
      <w:numFmt w:val="bullet"/>
      <w:lvlText w:val="•"/>
      <w:lvlJc w:val="left"/>
      <w:pPr>
        <w:ind w:left="4903" w:hanging="413"/>
      </w:pPr>
      <w:rPr>
        <w:rFonts w:hint="default"/>
        <w:lang w:val="vi" w:eastAsia="en-US" w:bidi="ar-SA"/>
      </w:rPr>
    </w:lvl>
    <w:lvl w:ilvl="6">
      <w:numFmt w:val="bullet"/>
      <w:lvlText w:val="•"/>
      <w:lvlJc w:val="left"/>
      <w:pPr>
        <w:ind w:left="5835" w:hanging="413"/>
      </w:pPr>
      <w:rPr>
        <w:rFonts w:hint="default"/>
        <w:lang w:val="vi" w:eastAsia="en-US" w:bidi="ar-SA"/>
      </w:rPr>
    </w:lvl>
    <w:lvl w:ilvl="7">
      <w:numFmt w:val="bullet"/>
      <w:lvlText w:val="•"/>
      <w:lvlJc w:val="left"/>
      <w:pPr>
        <w:ind w:left="6768" w:hanging="413"/>
      </w:pPr>
      <w:rPr>
        <w:rFonts w:hint="default"/>
        <w:lang w:val="vi" w:eastAsia="en-US" w:bidi="ar-SA"/>
      </w:rPr>
    </w:lvl>
    <w:lvl w:ilvl="8">
      <w:numFmt w:val="bullet"/>
      <w:lvlText w:val="•"/>
      <w:lvlJc w:val="left"/>
      <w:pPr>
        <w:ind w:left="7701" w:hanging="413"/>
      </w:pPr>
      <w:rPr>
        <w:rFonts w:hint="default"/>
        <w:lang w:val="vi" w:eastAsia="en-US" w:bidi="ar-SA"/>
      </w:rPr>
    </w:lvl>
  </w:abstractNum>
  <w:abstractNum w:abstractNumId="8" w15:restartNumberingAfterBreak="0">
    <w:nsid w:val="3BB42D0E"/>
    <w:multiLevelType w:val="multilevel"/>
    <w:tmpl w:val="3572B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7208E8"/>
    <w:multiLevelType w:val="multilevel"/>
    <w:tmpl w:val="487208E8"/>
    <w:lvl w:ilvl="0">
      <w:numFmt w:val="bullet"/>
      <w:lvlText w:val="-"/>
      <w:lvlJc w:val="left"/>
      <w:pPr>
        <w:ind w:left="242" w:hanging="152"/>
      </w:pPr>
      <w:rPr>
        <w:rFonts w:ascii="Times New Roman" w:eastAsia="Times New Roman" w:hAnsi="Times New Roman" w:cs="Times New Roman" w:hint="default"/>
        <w:color w:val="4471C4"/>
        <w:w w:val="99"/>
        <w:sz w:val="26"/>
        <w:szCs w:val="26"/>
        <w:lang w:val="vi" w:eastAsia="en-US" w:bidi="ar-SA"/>
      </w:rPr>
    </w:lvl>
    <w:lvl w:ilvl="1">
      <w:numFmt w:val="bullet"/>
      <w:lvlText w:val="-"/>
      <w:lvlJc w:val="left"/>
      <w:pPr>
        <w:ind w:left="242" w:hanging="164"/>
      </w:pPr>
      <w:rPr>
        <w:rFonts w:ascii="Times New Roman" w:eastAsia="Times New Roman" w:hAnsi="Times New Roman" w:cs="Times New Roman" w:hint="default"/>
        <w:color w:val="4471C4"/>
        <w:w w:val="99"/>
        <w:sz w:val="26"/>
        <w:szCs w:val="26"/>
        <w:lang w:val="vi" w:eastAsia="en-US" w:bidi="ar-SA"/>
      </w:rPr>
    </w:lvl>
    <w:lvl w:ilvl="2">
      <w:numFmt w:val="bullet"/>
      <w:lvlText w:val="•"/>
      <w:lvlJc w:val="left"/>
      <w:pPr>
        <w:ind w:left="2105" w:hanging="164"/>
      </w:pPr>
      <w:rPr>
        <w:rFonts w:hint="default"/>
        <w:lang w:val="vi" w:eastAsia="en-US" w:bidi="ar-SA"/>
      </w:rPr>
    </w:lvl>
    <w:lvl w:ilvl="3">
      <w:numFmt w:val="bullet"/>
      <w:lvlText w:val="•"/>
      <w:lvlJc w:val="left"/>
      <w:pPr>
        <w:ind w:left="3037" w:hanging="164"/>
      </w:pPr>
      <w:rPr>
        <w:rFonts w:hint="default"/>
        <w:lang w:val="vi" w:eastAsia="en-US" w:bidi="ar-SA"/>
      </w:rPr>
    </w:lvl>
    <w:lvl w:ilvl="4">
      <w:numFmt w:val="bullet"/>
      <w:lvlText w:val="•"/>
      <w:lvlJc w:val="left"/>
      <w:pPr>
        <w:ind w:left="3970" w:hanging="164"/>
      </w:pPr>
      <w:rPr>
        <w:rFonts w:hint="default"/>
        <w:lang w:val="vi" w:eastAsia="en-US" w:bidi="ar-SA"/>
      </w:rPr>
    </w:lvl>
    <w:lvl w:ilvl="5">
      <w:numFmt w:val="bullet"/>
      <w:lvlText w:val="•"/>
      <w:lvlJc w:val="left"/>
      <w:pPr>
        <w:ind w:left="4903" w:hanging="164"/>
      </w:pPr>
      <w:rPr>
        <w:rFonts w:hint="default"/>
        <w:lang w:val="vi" w:eastAsia="en-US" w:bidi="ar-SA"/>
      </w:rPr>
    </w:lvl>
    <w:lvl w:ilvl="6">
      <w:numFmt w:val="bullet"/>
      <w:lvlText w:val="•"/>
      <w:lvlJc w:val="left"/>
      <w:pPr>
        <w:ind w:left="5835" w:hanging="164"/>
      </w:pPr>
      <w:rPr>
        <w:rFonts w:hint="default"/>
        <w:lang w:val="vi" w:eastAsia="en-US" w:bidi="ar-SA"/>
      </w:rPr>
    </w:lvl>
    <w:lvl w:ilvl="7">
      <w:numFmt w:val="bullet"/>
      <w:lvlText w:val="•"/>
      <w:lvlJc w:val="left"/>
      <w:pPr>
        <w:ind w:left="6768" w:hanging="164"/>
      </w:pPr>
      <w:rPr>
        <w:rFonts w:hint="default"/>
        <w:lang w:val="vi" w:eastAsia="en-US" w:bidi="ar-SA"/>
      </w:rPr>
    </w:lvl>
    <w:lvl w:ilvl="8">
      <w:numFmt w:val="bullet"/>
      <w:lvlText w:val="•"/>
      <w:lvlJc w:val="left"/>
      <w:pPr>
        <w:ind w:left="7701" w:hanging="164"/>
      </w:pPr>
      <w:rPr>
        <w:rFonts w:hint="default"/>
        <w:lang w:val="vi" w:eastAsia="en-US" w:bidi="ar-SA"/>
      </w:rPr>
    </w:lvl>
  </w:abstractNum>
  <w:abstractNum w:abstractNumId="10" w15:restartNumberingAfterBreak="0">
    <w:nsid w:val="553E6098"/>
    <w:multiLevelType w:val="multilevel"/>
    <w:tmpl w:val="553E6098"/>
    <w:lvl w:ilvl="0">
      <w:numFmt w:val="bullet"/>
      <w:lvlText w:val="-"/>
      <w:lvlJc w:val="left"/>
      <w:pPr>
        <w:ind w:left="242" w:hanging="166"/>
      </w:pPr>
      <w:rPr>
        <w:rFonts w:ascii="Times New Roman" w:eastAsia="Times New Roman" w:hAnsi="Times New Roman" w:cs="Times New Roman" w:hint="default"/>
        <w:w w:val="99"/>
        <w:sz w:val="26"/>
        <w:szCs w:val="26"/>
        <w:lang w:val="vi" w:eastAsia="en-US" w:bidi="ar-SA"/>
      </w:rPr>
    </w:lvl>
    <w:lvl w:ilvl="1">
      <w:numFmt w:val="bullet"/>
      <w:lvlText w:val="•"/>
      <w:lvlJc w:val="left"/>
      <w:pPr>
        <w:ind w:left="1172" w:hanging="166"/>
      </w:pPr>
      <w:rPr>
        <w:rFonts w:hint="default"/>
        <w:lang w:val="vi" w:eastAsia="en-US" w:bidi="ar-SA"/>
      </w:rPr>
    </w:lvl>
    <w:lvl w:ilvl="2">
      <w:numFmt w:val="bullet"/>
      <w:lvlText w:val="•"/>
      <w:lvlJc w:val="left"/>
      <w:pPr>
        <w:ind w:left="2105" w:hanging="166"/>
      </w:pPr>
      <w:rPr>
        <w:rFonts w:hint="default"/>
        <w:lang w:val="vi" w:eastAsia="en-US" w:bidi="ar-SA"/>
      </w:rPr>
    </w:lvl>
    <w:lvl w:ilvl="3">
      <w:numFmt w:val="bullet"/>
      <w:lvlText w:val="•"/>
      <w:lvlJc w:val="left"/>
      <w:pPr>
        <w:ind w:left="3037" w:hanging="166"/>
      </w:pPr>
      <w:rPr>
        <w:rFonts w:hint="default"/>
        <w:lang w:val="vi" w:eastAsia="en-US" w:bidi="ar-SA"/>
      </w:rPr>
    </w:lvl>
    <w:lvl w:ilvl="4">
      <w:numFmt w:val="bullet"/>
      <w:lvlText w:val="•"/>
      <w:lvlJc w:val="left"/>
      <w:pPr>
        <w:ind w:left="3970" w:hanging="166"/>
      </w:pPr>
      <w:rPr>
        <w:rFonts w:hint="default"/>
        <w:lang w:val="vi" w:eastAsia="en-US" w:bidi="ar-SA"/>
      </w:rPr>
    </w:lvl>
    <w:lvl w:ilvl="5">
      <w:numFmt w:val="bullet"/>
      <w:lvlText w:val="•"/>
      <w:lvlJc w:val="left"/>
      <w:pPr>
        <w:ind w:left="4903" w:hanging="166"/>
      </w:pPr>
      <w:rPr>
        <w:rFonts w:hint="default"/>
        <w:lang w:val="vi" w:eastAsia="en-US" w:bidi="ar-SA"/>
      </w:rPr>
    </w:lvl>
    <w:lvl w:ilvl="6">
      <w:numFmt w:val="bullet"/>
      <w:lvlText w:val="•"/>
      <w:lvlJc w:val="left"/>
      <w:pPr>
        <w:ind w:left="5835" w:hanging="166"/>
      </w:pPr>
      <w:rPr>
        <w:rFonts w:hint="default"/>
        <w:lang w:val="vi" w:eastAsia="en-US" w:bidi="ar-SA"/>
      </w:rPr>
    </w:lvl>
    <w:lvl w:ilvl="7">
      <w:numFmt w:val="bullet"/>
      <w:lvlText w:val="•"/>
      <w:lvlJc w:val="left"/>
      <w:pPr>
        <w:ind w:left="6768" w:hanging="166"/>
      </w:pPr>
      <w:rPr>
        <w:rFonts w:hint="default"/>
        <w:lang w:val="vi" w:eastAsia="en-US" w:bidi="ar-SA"/>
      </w:rPr>
    </w:lvl>
    <w:lvl w:ilvl="8">
      <w:numFmt w:val="bullet"/>
      <w:lvlText w:val="•"/>
      <w:lvlJc w:val="left"/>
      <w:pPr>
        <w:ind w:left="7701" w:hanging="166"/>
      </w:pPr>
      <w:rPr>
        <w:rFonts w:hint="default"/>
        <w:lang w:val="vi" w:eastAsia="en-US" w:bidi="ar-SA"/>
      </w:rPr>
    </w:lvl>
  </w:abstractNum>
  <w:abstractNum w:abstractNumId="11" w15:restartNumberingAfterBreak="0">
    <w:nsid w:val="5C003C70"/>
    <w:multiLevelType w:val="multilevel"/>
    <w:tmpl w:val="AFB8D8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B049AA"/>
    <w:multiLevelType w:val="multilevel"/>
    <w:tmpl w:val="5FF82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7C31FC"/>
    <w:multiLevelType w:val="multilevel"/>
    <w:tmpl w:val="607C31FC"/>
    <w:lvl w:ilvl="0">
      <w:numFmt w:val="bullet"/>
      <w:lvlText w:val="-"/>
      <w:lvlJc w:val="left"/>
      <w:pPr>
        <w:ind w:left="242" w:hanging="180"/>
      </w:pPr>
      <w:rPr>
        <w:rFonts w:hint="default"/>
        <w:w w:val="99"/>
        <w:lang w:val="vi" w:eastAsia="en-US" w:bidi="ar-SA"/>
      </w:rPr>
    </w:lvl>
    <w:lvl w:ilvl="1">
      <w:numFmt w:val="bullet"/>
      <w:lvlText w:val="•"/>
      <w:lvlJc w:val="left"/>
      <w:pPr>
        <w:ind w:left="1172" w:hanging="180"/>
      </w:pPr>
      <w:rPr>
        <w:rFonts w:hint="default"/>
        <w:lang w:val="vi" w:eastAsia="en-US" w:bidi="ar-SA"/>
      </w:rPr>
    </w:lvl>
    <w:lvl w:ilvl="2">
      <w:numFmt w:val="bullet"/>
      <w:lvlText w:val="•"/>
      <w:lvlJc w:val="left"/>
      <w:pPr>
        <w:ind w:left="2105" w:hanging="180"/>
      </w:pPr>
      <w:rPr>
        <w:rFonts w:hint="default"/>
        <w:lang w:val="vi" w:eastAsia="en-US" w:bidi="ar-SA"/>
      </w:rPr>
    </w:lvl>
    <w:lvl w:ilvl="3">
      <w:numFmt w:val="bullet"/>
      <w:lvlText w:val="•"/>
      <w:lvlJc w:val="left"/>
      <w:pPr>
        <w:ind w:left="3037" w:hanging="180"/>
      </w:pPr>
      <w:rPr>
        <w:rFonts w:hint="default"/>
        <w:lang w:val="vi" w:eastAsia="en-US" w:bidi="ar-SA"/>
      </w:rPr>
    </w:lvl>
    <w:lvl w:ilvl="4">
      <w:numFmt w:val="bullet"/>
      <w:lvlText w:val="•"/>
      <w:lvlJc w:val="left"/>
      <w:pPr>
        <w:ind w:left="3970" w:hanging="180"/>
      </w:pPr>
      <w:rPr>
        <w:rFonts w:hint="default"/>
        <w:lang w:val="vi" w:eastAsia="en-US" w:bidi="ar-SA"/>
      </w:rPr>
    </w:lvl>
    <w:lvl w:ilvl="5">
      <w:numFmt w:val="bullet"/>
      <w:lvlText w:val="•"/>
      <w:lvlJc w:val="left"/>
      <w:pPr>
        <w:ind w:left="4903" w:hanging="180"/>
      </w:pPr>
      <w:rPr>
        <w:rFonts w:hint="default"/>
        <w:lang w:val="vi" w:eastAsia="en-US" w:bidi="ar-SA"/>
      </w:rPr>
    </w:lvl>
    <w:lvl w:ilvl="6">
      <w:numFmt w:val="bullet"/>
      <w:lvlText w:val="•"/>
      <w:lvlJc w:val="left"/>
      <w:pPr>
        <w:ind w:left="5835" w:hanging="180"/>
      </w:pPr>
      <w:rPr>
        <w:rFonts w:hint="default"/>
        <w:lang w:val="vi" w:eastAsia="en-US" w:bidi="ar-SA"/>
      </w:rPr>
    </w:lvl>
    <w:lvl w:ilvl="7">
      <w:numFmt w:val="bullet"/>
      <w:lvlText w:val="•"/>
      <w:lvlJc w:val="left"/>
      <w:pPr>
        <w:ind w:left="6768" w:hanging="180"/>
      </w:pPr>
      <w:rPr>
        <w:rFonts w:hint="default"/>
        <w:lang w:val="vi" w:eastAsia="en-US" w:bidi="ar-SA"/>
      </w:rPr>
    </w:lvl>
    <w:lvl w:ilvl="8">
      <w:numFmt w:val="bullet"/>
      <w:lvlText w:val="•"/>
      <w:lvlJc w:val="left"/>
      <w:pPr>
        <w:ind w:left="7701" w:hanging="180"/>
      </w:pPr>
      <w:rPr>
        <w:rFonts w:hint="default"/>
        <w:lang w:val="vi" w:eastAsia="en-US" w:bidi="ar-SA"/>
      </w:rPr>
    </w:lvl>
  </w:abstractNum>
  <w:abstractNum w:abstractNumId="14" w15:restartNumberingAfterBreak="0">
    <w:nsid w:val="66EE7C62"/>
    <w:multiLevelType w:val="multilevel"/>
    <w:tmpl w:val="66EE7C62"/>
    <w:lvl w:ilvl="0">
      <w:numFmt w:val="bullet"/>
      <w:lvlText w:val="-"/>
      <w:lvlJc w:val="left"/>
      <w:pPr>
        <w:ind w:left="242" w:hanging="149"/>
      </w:pPr>
      <w:rPr>
        <w:rFonts w:hint="default"/>
        <w:w w:val="99"/>
        <w:lang w:val="vi" w:eastAsia="en-US" w:bidi="ar-SA"/>
      </w:rPr>
    </w:lvl>
    <w:lvl w:ilvl="1">
      <w:numFmt w:val="bullet"/>
      <w:lvlText w:val="•"/>
      <w:lvlJc w:val="left"/>
      <w:pPr>
        <w:ind w:left="1172" w:hanging="149"/>
      </w:pPr>
      <w:rPr>
        <w:rFonts w:hint="default"/>
        <w:lang w:val="vi" w:eastAsia="en-US" w:bidi="ar-SA"/>
      </w:rPr>
    </w:lvl>
    <w:lvl w:ilvl="2">
      <w:numFmt w:val="bullet"/>
      <w:lvlText w:val="•"/>
      <w:lvlJc w:val="left"/>
      <w:pPr>
        <w:ind w:left="2105" w:hanging="149"/>
      </w:pPr>
      <w:rPr>
        <w:rFonts w:hint="default"/>
        <w:lang w:val="vi" w:eastAsia="en-US" w:bidi="ar-SA"/>
      </w:rPr>
    </w:lvl>
    <w:lvl w:ilvl="3">
      <w:numFmt w:val="bullet"/>
      <w:lvlText w:val="•"/>
      <w:lvlJc w:val="left"/>
      <w:pPr>
        <w:ind w:left="3037" w:hanging="149"/>
      </w:pPr>
      <w:rPr>
        <w:rFonts w:hint="default"/>
        <w:lang w:val="vi" w:eastAsia="en-US" w:bidi="ar-SA"/>
      </w:rPr>
    </w:lvl>
    <w:lvl w:ilvl="4">
      <w:numFmt w:val="bullet"/>
      <w:lvlText w:val="•"/>
      <w:lvlJc w:val="left"/>
      <w:pPr>
        <w:ind w:left="3970" w:hanging="149"/>
      </w:pPr>
      <w:rPr>
        <w:rFonts w:hint="default"/>
        <w:lang w:val="vi" w:eastAsia="en-US" w:bidi="ar-SA"/>
      </w:rPr>
    </w:lvl>
    <w:lvl w:ilvl="5">
      <w:numFmt w:val="bullet"/>
      <w:lvlText w:val="•"/>
      <w:lvlJc w:val="left"/>
      <w:pPr>
        <w:ind w:left="4903" w:hanging="149"/>
      </w:pPr>
      <w:rPr>
        <w:rFonts w:hint="default"/>
        <w:lang w:val="vi" w:eastAsia="en-US" w:bidi="ar-SA"/>
      </w:rPr>
    </w:lvl>
    <w:lvl w:ilvl="6">
      <w:numFmt w:val="bullet"/>
      <w:lvlText w:val="•"/>
      <w:lvlJc w:val="left"/>
      <w:pPr>
        <w:ind w:left="5835" w:hanging="149"/>
      </w:pPr>
      <w:rPr>
        <w:rFonts w:hint="default"/>
        <w:lang w:val="vi" w:eastAsia="en-US" w:bidi="ar-SA"/>
      </w:rPr>
    </w:lvl>
    <w:lvl w:ilvl="7">
      <w:numFmt w:val="bullet"/>
      <w:lvlText w:val="•"/>
      <w:lvlJc w:val="left"/>
      <w:pPr>
        <w:ind w:left="6768" w:hanging="149"/>
      </w:pPr>
      <w:rPr>
        <w:rFonts w:hint="default"/>
        <w:lang w:val="vi" w:eastAsia="en-US" w:bidi="ar-SA"/>
      </w:rPr>
    </w:lvl>
    <w:lvl w:ilvl="8">
      <w:numFmt w:val="bullet"/>
      <w:lvlText w:val="•"/>
      <w:lvlJc w:val="left"/>
      <w:pPr>
        <w:ind w:left="7701" w:hanging="149"/>
      </w:pPr>
      <w:rPr>
        <w:rFonts w:hint="default"/>
        <w:lang w:val="vi" w:eastAsia="en-US" w:bidi="ar-SA"/>
      </w:rPr>
    </w:lvl>
  </w:abstractNum>
  <w:abstractNum w:abstractNumId="15" w15:restartNumberingAfterBreak="0">
    <w:nsid w:val="70E00DF7"/>
    <w:multiLevelType w:val="hybridMultilevel"/>
    <w:tmpl w:val="86BEA0F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101624"/>
    <w:multiLevelType w:val="multilevel"/>
    <w:tmpl w:val="7A101624"/>
    <w:lvl w:ilvl="0">
      <w:numFmt w:val="bullet"/>
      <w:lvlText w:val="-"/>
      <w:lvlJc w:val="left"/>
      <w:pPr>
        <w:ind w:left="242" w:hanging="159"/>
      </w:pPr>
      <w:rPr>
        <w:rFonts w:ascii="Times New Roman" w:eastAsia="Times New Roman" w:hAnsi="Times New Roman" w:cs="Times New Roman" w:hint="default"/>
        <w:color w:val="4471C4"/>
        <w:w w:val="99"/>
        <w:sz w:val="26"/>
        <w:szCs w:val="26"/>
        <w:lang w:val="vi" w:eastAsia="en-US" w:bidi="ar-SA"/>
      </w:rPr>
    </w:lvl>
    <w:lvl w:ilvl="1">
      <w:numFmt w:val="bullet"/>
      <w:lvlText w:val="•"/>
      <w:lvlJc w:val="left"/>
      <w:pPr>
        <w:ind w:left="1172" w:hanging="159"/>
      </w:pPr>
      <w:rPr>
        <w:rFonts w:hint="default"/>
        <w:lang w:val="vi" w:eastAsia="en-US" w:bidi="ar-SA"/>
      </w:rPr>
    </w:lvl>
    <w:lvl w:ilvl="2">
      <w:numFmt w:val="bullet"/>
      <w:lvlText w:val="•"/>
      <w:lvlJc w:val="left"/>
      <w:pPr>
        <w:ind w:left="2105" w:hanging="159"/>
      </w:pPr>
      <w:rPr>
        <w:rFonts w:hint="default"/>
        <w:lang w:val="vi" w:eastAsia="en-US" w:bidi="ar-SA"/>
      </w:rPr>
    </w:lvl>
    <w:lvl w:ilvl="3">
      <w:numFmt w:val="bullet"/>
      <w:lvlText w:val="•"/>
      <w:lvlJc w:val="left"/>
      <w:pPr>
        <w:ind w:left="3037" w:hanging="159"/>
      </w:pPr>
      <w:rPr>
        <w:rFonts w:hint="default"/>
        <w:lang w:val="vi" w:eastAsia="en-US" w:bidi="ar-SA"/>
      </w:rPr>
    </w:lvl>
    <w:lvl w:ilvl="4">
      <w:numFmt w:val="bullet"/>
      <w:lvlText w:val="•"/>
      <w:lvlJc w:val="left"/>
      <w:pPr>
        <w:ind w:left="3970" w:hanging="159"/>
      </w:pPr>
      <w:rPr>
        <w:rFonts w:hint="default"/>
        <w:lang w:val="vi" w:eastAsia="en-US" w:bidi="ar-SA"/>
      </w:rPr>
    </w:lvl>
    <w:lvl w:ilvl="5">
      <w:numFmt w:val="bullet"/>
      <w:lvlText w:val="•"/>
      <w:lvlJc w:val="left"/>
      <w:pPr>
        <w:ind w:left="4903" w:hanging="159"/>
      </w:pPr>
      <w:rPr>
        <w:rFonts w:hint="default"/>
        <w:lang w:val="vi" w:eastAsia="en-US" w:bidi="ar-SA"/>
      </w:rPr>
    </w:lvl>
    <w:lvl w:ilvl="6">
      <w:numFmt w:val="bullet"/>
      <w:lvlText w:val="•"/>
      <w:lvlJc w:val="left"/>
      <w:pPr>
        <w:ind w:left="5835" w:hanging="159"/>
      </w:pPr>
      <w:rPr>
        <w:rFonts w:hint="default"/>
        <w:lang w:val="vi" w:eastAsia="en-US" w:bidi="ar-SA"/>
      </w:rPr>
    </w:lvl>
    <w:lvl w:ilvl="7">
      <w:numFmt w:val="bullet"/>
      <w:lvlText w:val="•"/>
      <w:lvlJc w:val="left"/>
      <w:pPr>
        <w:ind w:left="6768" w:hanging="159"/>
      </w:pPr>
      <w:rPr>
        <w:rFonts w:hint="default"/>
        <w:lang w:val="vi" w:eastAsia="en-US" w:bidi="ar-SA"/>
      </w:rPr>
    </w:lvl>
    <w:lvl w:ilvl="8">
      <w:numFmt w:val="bullet"/>
      <w:lvlText w:val="•"/>
      <w:lvlJc w:val="left"/>
      <w:pPr>
        <w:ind w:left="7701" w:hanging="159"/>
      </w:pPr>
      <w:rPr>
        <w:rFonts w:hint="default"/>
        <w:lang w:val="vi" w:eastAsia="en-US" w:bidi="ar-SA"/>
      </w:rPr>
    </w:lvl>
  </w:abstractNum>
  <w:abstractNum w:abstractNumId="17" w15:restartNumberingAfterBreak="0">
    <w:nsid w:val="7BE55DD3"/>
    <w:multiLevelType w:val="multilevel"/>
    <w:tmpl w:val="8666748C"/>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rPr>
    </w:lvl>
    <w:lvl w:ilvl="2">
      <w:start w:val="4"/>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13"/>
  </w:num>
  <w:num w:numId="2">
    <w:abstractNumId w:val="0"/>
  </w:num>
  <w:num w:numId="3">
    <w:abstractNumId w:val="14"/>
  </w:num>
  <w:num w:numId="4">
    <w:abstractNumId w:val="9"/>
  </w:num>
  <w:num w:numId="5">
    <w:abstractNumId w:val="16"/>
  </w:num>
  <w:num w:numId="6">
    <w:abstractNumId w:val="10"/>
  </w:num>
  <w:num w:numId="7">
    <w:abstractNumId w:val="4"/>
  </w:num>
  <w:num w:numId="8">
    <w:abstractNumId w:val="6"/>
  </w:num>
  <w:num w:numId="9">
    <w:abstractNumId w:val="7"/>
  </w:num>
  <w:num w:numId="10">
    <w:abstractNumId w:val="17"/>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2"/>
  </w:num>
  <w:num w:numId="21">
    <w:abstractNumId w:val="2"/>
  </w:num>
  <w:num w:numId="22">
    <w:abstractNumId w:val="8"/>
  </w:num>
  <w:num w:numId="23">
    <w:abstractNumId w:val="3"/>
  </w:num>
  <w:num w:numId="24">
    <w:abstractNumId w:val="15"/>
  </w:num>
  <w:num w:numId="25">
    <w:abstractNumId w:val="5"/>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bordersDoNotSurroundHeader/>
  <w:bordersDoNotSurroundFooter/>
  <w:hideSpellingErrors/>
  <w:proofState w:grammar="clean"/>
  <w:defaultTabStop w:val="720"/>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E3C"/>
    <w:rsid w:val="0002042C"/>
    <w:rsid w:val="000B2C6C"/>
    <w:rsid w:val="000D17BE"/>
    <w:rsid w:val="000D4D3D"/>
    <w:rsid w:val="0010776A"/>
    <w:rsid w:val="001117BD"/>
    <w:rsid w:val="001308CF"/>
    <w:rsid w:val="00151275"/>
    <w:rsid w:val="00153E2B"/>
    <w:rsid w:val="001938E3"/>
    <w:rsid w:val="001C57D3"/>
    <w:rsid w:val="001E05B5"/>
    <w:rsid w:val="00205654"/>
    <w:rsid w:val="0021036F"/>
    <w:rsid w:val="00244E96"/>
    <w:rsid w:val="00247C63"/>
    <w:rsid w:val="00277A01"/>
    <w:rsid w:val="00291DB6"/>
    <w:rsid w:val="002A3C4C"/>
    <w:rsid w:val="002B553A"/>
    <w:rsid w:val="002C2CCD"/>
    <w:rsid w:val="002C79ED"/>
    <w:rsid w:val="00340649"/>
    <w:rsid w:val="003769CC"/>
    <w:rsid w:val="003B0C4E"/>
    <w:rsid w:val="003D292D"/>
    <w:rsid w:val="003D4918"/>
    <w:rsid w:val="0041154B"/>
    <w:rsid w:val="00422C06"/>
    <w:rsid w:val="004620F9"/>
    <w:rsid w:val="00485289"/>
    <w:rsid w:val="00515500"/>
    <w:rsid w:val="0055085D"/>
    <w:rsid w:val="0055253E"/>
    <w:rsid w:val="00577FC0"/>
    <w:rsid w:val="005A63ED"/>
    <w:rsid w:val="005B2D4E"/>
    <w:rsid w:val="005C052E"/>
    <w:rsid w:val="005D566D"/>
    <w:rsid w:val="005E378D"/>
    <w:rsid w:val="005E6D41"/>
    <w:rsid w:val="0061031C"/>
    <w:rsid w:val="00620322"/>
    <w:rsid w:val="006260BA"/>
    <w:rsid w:val="006350A2"/>
    <w:rsid w:val="00643C65"/>
    <w:rsid w:val="00646CCF"/>
    <w:rsid w:val="00647E99"/>
    <w:rsid w:val="0067601D"/>
    <w:rsid w:val="00681951"/>
    <w:rsid w:val="0068611E"/>
    <w:rsid w:val="00691225"/>
    <w:rsid w:val="00692A03"/>
    <w:rsid w:val="006A67A6"/>
    <w:rsid w:val="006B0C6E"/>
    <w:rsid w:val="006B18DF"/>
    <w:rsid w:val="006B59AA"/>
    <w:rsid w:val="006C7DF5"/>
    <w:rsid w:val="006D3A25"/>
    <w:rsid w:val="006E302A"/>
    <w:rsid w:val="007074DE"/>
    <w:rsid w:val="00736386"/>
    <w:rsid w:val="00771291"/>
    <w:rsid w:val="007747AB"/>
    <w:rsid w:val="00775B0A"/>
    <w:rsid w:val="00782A93"/>
    <w:rsid w:val="00782F0E"/>
    <w:rsid w:val="00791E94"/>
    <w:rsid w:val="00791F1E"/>
    <w:rsid w:val="007A0258"/>
    <w:rsid w:val="007C2F15"/>
    <w:rsid w:val="007C6BD0"/>
    <w:rsid w:val="007E1E60"/>
    <w:rsid w:val="007F12FF"/>
    <w:rsid w:val="008307DB"/>
    <w:rsid w:val="00834826"/>
    <w:rsid w:val="00860FE5"/>
    <w:rsid w:val="00864DE1"/>
    <w:rsid w:val="008A0AAD"/>
    <w:rsid w:val="008A0E62"/>
    <w:rsid w:val="008C7194"/>
    <w:rsid w:val="008E02B4"/>
    <w:rsid w:val="008E21EB"/>
    <w:rsid w:val="008E7CA4"/>
    <w:rsid w:val="00906A53"/>
    <w:rsid w:val="009213BA"/>
    <w:rsid w:val="00951280"/>
    <w:rsid w:val="00963403"/>
    <w:rsid w:val="009733D4"/>
    <w:rsid w:val="00986BB6"/>
    <w:rsid w:val="00997D48"/>
    <w:rsid w:val="009A244E"/>
    <w:rsid w:val="009A7220"/>
    <w:rsid w:val="009B18D1"/>
    <w:rsid w:val="009C47E7"/>
    <w:rsid w:val="009E139B"/>
    <w:rsid w:val="009E6CCB"/>
    <w:rsid w:val="00A04D67"/>
    <w:rsid w:val="00A2596F"/>
    <w:rsid w:val="00A42A60"/>
    <w:rsid w:val="00A46BE4"/>
    <w:rsid w:val="00A60E6F"/>
    <w:rsid w:val="00AB711C"/>
    <w:rsid w:val="00AD2C33"/>
    <w:rsid w:val="00AE1EF9"/>
    <w:rsid w:val="00B0153C"/>
    <w:rsid w:val="00B07B3B"/>
    <w:rsid w:val="00B106A5"/>
    <w:rsid w:val="00B15394"/>
    <w:rsid w:val="00B2566D"/>
    <w:rsid w:val="00B56572"/>
    <w:rsid w:val="00B57368"/>
    <w:rsid w:val="00BB7FDD"/>
    <w:rsid w:val="00BD1299"/>
    <w:rsid w:val="00BD61F9"/>
    <w:rsid w:val="00BE7C82"/>
    <w:rsid w:val="00BF532D"/>
    <w:rsid w:val="00C01722"/>
    <w:rsid w:val="00C01B0D"/>
    <w:rsid w:val="00C06B74"/>
    <w:rsid w:val="00C23AFA"/>
    <w:rsid w:val="00C433EC"/>
    <w:rsid w:val="00C477FE"/>
    <w:rsid w:val="00C529DA"/>
    <w:rsid w:val="00C57A3D"/>
    <w:rsid w:val="00C61A06"/>
    <w:rsid w:val="00C63AA7"/>
    <w:rsid w:val="00C73A61"/>
    <w:rsid w:val="00C748F0"/>
    <w:rsid w:val="00C8000F"/>
    <w:rsid w:val="00C80694"/>
    <w:rsid w:val="00C84AFA"/>
    <w:rsid w:val="00C91BFB"/>
    <w:rsid w:val="00CC6745"/>
    <w:rsid w:val="00CE5345"/>
    <w:rsid w:val="00D00BD1"/>
    <w:rsid w:val="00D20DDE"/>
    <w:rsid w:val="00D37E3C"/>
    <w:rsid w:val="00D6405B"/>
    <w:rsid w:val="00D642C7"/>
    <w:rsid w:val="00D85868"/>
    <w:rsid w:val="00D90732"/>
    <w:rsid w:val="00D943A7"/>
    <w:rsid w:val="00D9534B"/>
    <w:rsid w:val="00DA3D20"/>
    <w:rsid w:val="00DD4E44"/>
    <w:rsid w:val="00DF245E"/>
    <w:rsid w:val="00DF5D53"/>
    <w:rsid w:val="00DF7313"/>
    <w:rsid w:val="00E04C17"/>
    <w:rsid w:val="00E06889"/>
    <w:rsid w:val="00E06C9C"/>
    <w:rsid w:val="00E079D1"/>
    <w:rsid w:val="00E166A7"/>
    <w:rsid w:val="00E3120D"/>
    <w:rsid w:val="00E54917"/>
    <w:rsid w:val="00E77ACB"/>
    <w:rsid w:val="00E868A8"/>
    <w:rsid w:val="00EA60EA"/>
    <w:rsid w:val="00EC2C06"/>
    <w:rsid w:val="00EE02FC"/>
    <w:rsid w:val="00EE2C25"/>
    <w:rsid w:val="00F03B79"/>
    <w:rsid w:val="00F1594B"/>
    <w:rsid w:val="00F319FE"/>
    <w:rsid w:val="00F7463A"/>
    <w:rsid w:val="00F9670D"/>
    <w:rsid w:val="00FB3E52"/>
    <w:rsid w:val="00FB70B7"/>
    <w:rsid w:val="00FE6FB7"/>
    <w:rsid w:val="00FF2558"/>
    <w:rsid w:val="00FF5755"/>
    <w:rsid w:val="1F7E1A34"/>
    <w:rsid w:val="47870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6375460"/>
  <w15:docId w15:val="{1F2F60AC-044E-E341-8D49-54A8773A4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Times New Roman" w:eastAsia="Times New Roman" w:hAnsi="Times New Roman" w:cs="Times New Roman"/>
      <w:sz w:val="22"/>
      <w:szCs w:val="22"/>
      <w:lang w:val="vi"/>
    </w:rPr>
  </w:style>
  <w:style w:type="paragraph" w:styleId="Heading1">
    <w:name w:val="heading 1"/>
    <w:basedOn w:val="Normal"/>
    <w:uiPriority w:val="1"/>
    <w:qFormat/>
    <w:pPr>
      <w:spacing w:before="9"/>
      <w:ind w:left="60"/>
      <w:outlineLvl w:val="0"/>
    </w:pPr>
    <w:rPr>
      <w:sz w:val="28"/>
      <w:szCs w:val="28"/>
    </w:rPr>
  </w:style>
  <w:style w:type="paragraph" w:styleId="Heading2">
    <w:name w:val="heading 2"/>
    <w:basedOn w:val="Normal"/>
    <w:uiPriority w:val="1"/>
    <w:qFormat/>
    <w:pPr>
      <w:ind w:left="1067"/>
      <w:jc w:val="both"/>
      <w:outlineLvl w:val="1"/>
    </w:pPr>
    <w:rPr>
      <w:b/>
      <w:bCs/>
      <w:sz w:val="26"/>
      <w:szCs w:val="26"/>
    </w:rPr>
  </w:style>
  <w:style w:type="paragraph" w:styleId="Heading3">
    <w:name w:val="heading 3"/>
    <w:basedOn w:val="Normal"/>
    <w:uiPriority w:val="1"/>
    <w:qFormat/>
    <w:pPr>
      <w:ind w:left="808"/>
      <w:jc w:val="both"/>
      <w:outlineLvl w:val="2"/>
    </w:pPr>
    <w:rPr>
      <w:b/>
      <w:bCs/>
      <w:i/>
      <w:iCs/>
      <w:sz w:val="26"/>
      <w:szCs w:val="26"/>
    </w:rPr>
  </w:style>
  <w:style w:type="paragraph" w:styleId="Heading4">
    <w:name w:val="heading 4"/>
    <w:basedOn w:val="Normal"/>
    <w:next w:val="Normal"/>
    <w:link w:val="Heading4Char"/>
    <w:uiPriority w:val="9"/>
    <w:unhideWhenUsed/>
    <w:qFormat/>
    <w:rsid w:val="00515500"/>
    <w:pPr>
      <w:keepNext/>
      <w:keepLines/>
      <w:widowControl/>
      <w:autoSpaceDE/>
      <w:autoSpaceDN/>
      <w:spacing w:before="40" w:line="360" w:lineRule="auto"/>
      <w:jc w:val="both"/>
      <w:outlineLvl w:val="3"/>
    </w:pPr>
    <w:rPr>
      <w:rFonts w:asciiTheme="majorHAnsi" w:eastAsiaTheme="majorEastAsia" w:hAnsiTheme="majorHAnsi" w:cstheme="majorBidi"/>
      <w:i/>
      <w:iCs/>
      <w:color w:val="365F91" w:themeColor="accent1" w:themeShade="BF"/>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BodyText">
    <w:name w:val="Body Text"/>
    <w:basedOn w:val="Normal"/>
    <w:link w:val="BodyTextChar"/>
    <w:uiPriority w:val="1"/>
    <w:qFormat/>
    <w:pPr>
      <w:ind w:left="242" w:firstLine="566"/>
      <w:jc w:val="both"/>
    </w:pPr>
    <w:rPr>
      <w:sz w:val="26"/>
      <w:szCs w:val="26"/>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link w:val="4GCharCharChar"/>
    <w:uiPriority w:val="99"/>
    <w:unhideWhenUsed/>
    <w:qFormat/>
    <w:rPr>
      <w:vertAlign w:val="superscript"/>
    </w:rPr>
  </w:style>
  <w:style w:type="paragraph" w:styleId="FootnoteText">
    <w:name w:val="footnote text"/>
    <w:basedOn w:val="Normal"/>
    <w:link w:val="FootnoteTextChar"/>
    <w:uiPriority w:val="99"/>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rPr>
      <w:color w:val="0000FF" w:themeColor="hyperlink"/>
      <w:u w:val="single"/>
    </w:rPr>
  </w:style>
  <w:style w:type="paragraph" w:styleId="Title">
    <w:name w:val="Title"/>
    <w:basedOn w:val="Normal"/>
    <w:uiPriority w:val="1"/>
    <w:qFormat/>
    <w:pPr>
      <w:ind w:left="1415" w:right="1426"/>
      <w:jc w:val="center"/>
    </w:pPr>
    <w:rPr>
      <w:b/>
      <w:bCs/>
      <w:sz w:val="36"/>
      <w:szCs w:val="36"/>
    </w:rPr>
  </w:style>
  <w:style w:type="paragraph" w:styleId="TOC1">
    <w:name w:val="toc 1"/>
    <w:basedOn w:val="Normal"/>
    <w:uiPriority w:val="39"/>
    <w:qFormat/>
    <w:pPr>
      <w:spacing w:before="120"/>
    </w:pPr>
    <w:rPr>
      <w:rFonts w:asciiTheme="minorHAnsi" w:hAnsiTheme="minorHAnsi"/>
      <w:b/>
      <w:bCs/>
      <w:i/>
      <w:iCs/>
      <w:sz w:val="24"/>
      <w:szCs w:val="24"/>
    </w:rPr>
  </w:style>
  <w:style w:type="paragraph" w:styleId="TOC2">
    <w:name w:val="toc 2"/>
    <w:basedOn w:val="Normal"/>
    <w:uiPriority w:val="39"/>
    <w:qFormat/>
    <w:pPr>
      <w:spacing w:before="120"/>
      <w:ind w:left="220"/>
    </w:pPr>
    <w:rPr>
      <w:rFonts w:asciiTheme="minorHAnsi" w:hAnsiTheme="minorHAnsi"/>
      <w:b/>
      <w:bCs/>
    </w:rPr>
  </w:style>
  <w:style w:type="paragraph" w:styleId="TOC3">
    <w:name w:val="toc 3"/>
    <w:basedOn w:val="Normal"/>
    <w:uiPriority w:val="39"/>
    <w:qFormat/>
    <w:pPr>
      <w:ind w:left="440"/>
    </w:pPr>
    <w:rPr>
      <w:rFonts w:asciiTheme="minorHAnsi" w:hAnsiTheme="minorHAnsi"/>
      <w:sz w:val="20"/>
      <w:szCs w:val="20"/>
    </w:rPr>
  </w:style>
  <w:style w:type="paragraph" w:styleId="TOC4">
    <w:name w:val="toc 4"/>
    <w:basedOn w:val="Normal"/>
    <w:next w:val="Normal"/>
    <w:uiPriority w:val="39"/>
    <w:unhideWhenUsed/>
    <w:qFormat/>
    <w:pPr>
      <w:ind w:left="660"/>
    </w:pPr>
    <w:rPr>
      <w:rFonts w:asciiTheme="minorHAnsi" w:hAnsiTheme="minorHAnsi"/>
      <w:sz w:val="20"/>
      <w:szCs w:val="20"/>
    </w:rPr>
  </w:style>
  <w:style w:type="paragraph" w:styleId="TOC5">
    <w:name w:val="toc 5"/>
    <w:basedOn w:val="Normal"/>
    <w:next w:val="Normal"/>
    <w:uiPriority w:val="39"/>
    <w:unhideWhenUsed/>
    <w:pPr>
      <w:ind w:left="880"/>
    </w:pPr>
    <w:rPr>
      <w:rFonts w:asciiTheme="minorHAnsi" w:hAnsiTheme="minorHAnsi"/>
      <w:sz w:val="20"/>
      <w:szCs w:val="20"/>
    </w:rPr>
  </w:style>
  <w:style w:type="paragraph" w:styleId="TOC6">
    <w:name w:val="toc 6"/>
    <w:basedOn w:val="Normal"/>
    <w:next w:val="Normal"/>
    <w:uiPriority w:val="39"/>
    <w:unhideWhenUsed/>
    <w:pPr>
      <w:ind w:left="1100"/>
    </w:pPr>
    <w:rPr>
      <w:rFonts w:asciiTheme="minorHAnsi" w:hAnsiTheme="minorHAnsi"/>
      <w:sz w:val="20"/>
      <w:szCs w:val="20"/>
    </w:rPr>
  </w:style>
  <w:style w:type="paragraph" w:styleId="TOC7">
    <w:name w:val="toc 7"/>
    <w:basedOn w:val="Normal"/>
    <w:next w:val="Normal"/>
    <w:uiPriority w:val="39"/>
    <w:unhideWhenUsed/>
    <w:pPr>
      <w:ind w:left="1320"/>
    </w:pPr>
    <w:rPr>
      <w:rFonts w:asciiTheme="minorHAnsi" w:hAnsiTheme="minorHAnsi"/>
      <w:sz w:val="20"/>
      <w:szCs w:val="20"/>
    </w:rPr>
  </w:style>
  <w:style w:type="paragraph" w:styleId="TOC8">
    <w:name w:val="toc 8"/>
    <w:basedOn w:val="Normal"/>
    <w:next w:val="Normal"/>
    <w:uiPriority w:val="39"/>
    <w:unhideWhenUsed/>
    <w:pPr>
      <w:ind w:left="1540"/>
    </w:pPr>
    <w:rPr>
      <w:rFonts w:asciiTheme="minorHAnsi" w:hAnsiTheme="minorHAnsi"/>
      <w:sz w:val="20"/>
      <w:szCs w:val="20"/>
    </w:rPr>
  </w:style>
  <w:style w:type="paragraph" w:styleId="TOC9">
    <w:name w:val="toc 9"/>
    <w:basedOn w:val="Normal"/>
    <w:next w:val="Normal"/>
    <w:uiPriority w:val="39"/>
    <w:unhideWhenUsed/>
    <w:pPr>
      <w:ind w:left="1760"/>
    </w:pPr>
    <w:rPr>
      <w:rFonts w:asciiTheme="minorHAnsi" w:hAnsiTheme="minorHAnsi"/>
      <w:sz w:val="20"/>
      <w:szCs w:val="20"/>
    </w:rPr>
  </w:style>
  <w:style w:type="paragraph" w:styleId="ListParagraph">
    <w:name w:val="List Paragraph"/>
    <w:basedOn w:val="Normal"/>
    <w:uiPriority w:val="34"/>
    <w:qFormat/>
    <w:pPr>
      <w:ind w:left="242" w:firstLine="561"/>
      <w:jc w:val="both"/>
    </w:pPr>
  </w:style>
  <w:style w:type="paragraph" w:customStyle="1" w:styleId="TableParagraph">
    <w:name w:val="Table Paragraph"/>
    <w:basedOn w:val="Normal"/>
    <w:uiPriority w:val="1"/>
    <w:qFormat/>
    <w:pPr>
      <w:spacing w:before="2"/>
    </w:pPr>
  </w:style>
  <w:style w:type="character" w:customStyle="1" w:styleId="HeaderChar">
    <w:name w:val="Header Char"/>
    <w:basedOn w:val="DefaultParagraphFont"/>
    <w:link w:val="Header"/>
    <w:uiPriority w:val="99"/>
    <w:qFormat/>
    <w:rPr>
      <w:rFonts w:ascii="Times New Roman" w:eastAsia="Times New Roman" w:hAnsi="Times New Roman" w:cs="Times New Roman"/>
      <w:lang w:val="vi"/>
    </w:rPr>
  </w:style>
  <w:style w:type="character" w:customStyle="1" w:styleId="FooterChar">
    <w:name w:val="Footer Char"/>
    <w:basedOn w:val="DefaultParagraphFont"/>
    <w:link w:val="Footer"/>
    <w:uiPriority w:val="99"/>
    <w:qFormat/>
    <w:rPr>
      <w:rFonts w:ascii="Times New Roman" w:eastAsia="Times New Roman" w:hAnsi="Times New Roman" w:cs="Times New Roman"/>
      <w:lang w:val="vi"/>
    </w:rPr>
  </w:style>
  <w:style w:type="character" w:customStyle="1" w:styleId="FootnoteTextChar">
    <w:name w:val="Footnote Text Char"/>
    <w:basedOn w:val="DefaultParagraphFont"/>
    <w:link w:val="FootnoteText"/>
    <w:uiPriority w:val="99"/>
    <w:qFormat/>
    <w:rPr>
      <w:rFonts w:ascii="Times New Roman" w:eastAsia="Times New Roman" w:hAnsi="Times New Roman" w:cs="Times New Roman"/>
      <w:sz w:val="20"/>
      <w:szCs w:val="20"/>
      <w:lang w:val="vi"/>
    </w:rPr>
  </w:style>
  <w:style w:type="paragraph" w:customStyle="1" w:styleId="01">
    <w:name w:val="01"/>
    <w:basedOn w:val="Heading2"/>
    <w:uiPriority w:val="1"/>
    <w:qFormat/>
    <w:pPr>
      <w:spacing w:line="360" w:lineRule="auto"/>
      <w:ind w:left="0"/>
      <w:jc w:val="center"/>
    </w:pPr>
  </w:style>
  <w:style w:type="paragraph" w:customStyle="1" w:styleId="02">
    <w:name w:val="02"/>
    <w:basedOn w:val="Heading2"/>
    <w:uiPriority w:val="1"/>
    <w:qFormat/>
    <w:pPr>
      <w:spacing w:line="360" w:lineRule="auto"/>
      <w:ind w:left="0" w:firstLine="567"/>
    </w:pPr>
    <w:rPr>
      <w:lang w:val="en-US"/>
    </w:rPr>
  </w:style>
  <w:style w:type="paragraph" w:customStyle="1" w:styleId="03">
    <w:name w:val="03"/>
    <w:basedOn w:val="02"/>
    <w:uiPriority w:val="1"/>
    <w:qFormat/>
    <w:rPr>
      <w:i/>
    </w:rPr>
  </w:style>
  <w:style w:type="paragraph" w:customStyle="1" w:styleId="04">
    <w:name w:val="04"/>
    <w:basedOn w:val="03"/>
    <w:uiPriority w:val="1"/>
    <w:qFormat/>
    <w:rPr>
      <w:b w:val="0"/>
    </w:rPr>
  </w:style>
  <w:style w:type="paragraph" w:customStyle="1" w:styleId="BIU">
    <w:name w:val="BIỂU"/>
    <w:basedOn w:val="Heading3"/>
    <w:uiPriority w:val="1"/>
    <w:qFormat/>
    <w:pPr>
      <w:tabs>
        <w:tab w:val="left" w:pos="993"/>
      </w:tabs>
      <w:spacing w:line="360" w:lineRule="auto"/>
      <w:ind w:left="0"/>
      <w:jc w:val="center"/>
    </w:p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vi"/>
    </w:rPr>
  </w:style>
  <w:style w:type="paragraph" w:customStyle="1" w:styleId="4GCharCharChar">
    <w:name w:val="4_G Char Char Char"/>
    <w:basedOn w:val="Normal"/>
    <w:link w:val="FootnoteReference"/>
    <w:uiPriority w:val="99"/>
    <w:rsid w:val="00791F1E"/>
    <w:pPr>
      <w:autoSpaceDE/>
      <w:autoSpaceDN/>
      <w:spacing w:before="120" w:after="160" w:line="240" w:lineRule="exact"/>
      <w:ind w:firstLine="567"/>
      <w:jc w:val="both"/>
    </w:pPr>
    <w:rPr>
      <w:rFonts w:asciiTheme="minorHAnsi" w:eastAsiaTheme="minorHAnsi" w:hAnsiTheme="minorHAnsi" w:cstheme="minorBidi"/>
      <w:sz w:val="20"/>
      <w:szCs w:val="20"/>
      <w:vertAlign w:val="superscript"/>
    </w:rPr>
  </w:style>
  <w:style w:type="character" w:customStyle="1" w:styleId="ff1">
    <w:name w:val="ff1"/>
    <w:basedOn w:val="DefaultParagraphFont"/>
    <w:rsid w:val="002C2CCD"/>
  </w:style>
  <w:style w:type="character" w:customStyle="1" w:styleId="a">
    <w:name w:val="_"/>
    <w:basedOn w:val="DefaultParagraphFont"/>
    <w:rsid w:val="002C2CCD"/>
  </w:style>
  <w:style w:type="paragraph" w:customStyle="1" w:styleId="4">
    <w:name w:val="4"/>
    <w:basedOn w:val="04"/>
    <w:uiPriority w:val="1"/>
    <w:qFormat/>
    <w:rsid w:val="00681951"/>
    <w:pPr>
      <w:ind w:firstLine="0"/>
    </w:pPr>
    <w:rPr>
      <w:sz w:val="28"/>
      <w:szCs w:val="28"/>
    </w:rPr>
  </w:style>
  <w:style w:type="character" w:customStyle="1" w:styleId="ff5">
    <w:name w:val="ff5"/>
    <w:basedOn w:val="DefaultParagraphFont"/>
    <w:rsid w:val="002C2CCD"/>
  </w:style>
  <w:style w:type="character" w:customStyle="1" w:styleId="ff3">
    <w:name w:val="ff3"/>
    <w:basedOn w:val="DefaultParagraphFont"/>
    <w:rsid w:val="002C2CCD"/>
  </w:style>
  <w:style w:type="paragraph" w:styleId="NormalWeb">
    <w:name w:val="Normal (Web)"/>
    <w:basedOn w:val="Normal"/>
    <w:uiPriority w:val="99"/>
    <w:unhideWhenUsed/>
    <w:rsid w:val="002C2CCD"/>
    <w:pPr>
      <w:widowControl/>
      <w:autoSpaceDE/>
      <w:autoSpaceDN/>
      <w:spacing w:before="100" w:beforeAutospacing="1" w:after="100" w:afterAutospacing="1"/>
    </w:pPr>
    <w:rPr>
      <w:sz w:val="24"/>
      <w:szCs w:val="24"/>
    </w:rPr>
  </w:style>
  <w:style w:type="character" w:customStyle="1" w:styleId="apple-converted-space">
    <w:name w:val="apple-converted-space"/>
    <w:basedOn w:val="DefaultParagraphFont"/>
    <w:rsid w:val="002C2CCD"/>
  </w:style>
  <w:style w:type="character" w:customStyle="1" w:styleId="uv3um">
    <w:name w:val="uv3um"/>
    <w:basedOn w:val="DefaultParagraphFont"/>
    <w:rsid w:val="002C2CCD"/>
  </w:style>
  <w:style w:type="paragraph" w:customStyle="1" w:styleId="k3ksmc">
    <w:name w:val="k3ksmc"/>
    <w:basedOn w:val="Normal"/>
    <w:rsid w:val="006D3A25"/>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6D3A25"/>
    <w:rPr>
      <w:b/>
      <w:bCs/>
    </w:rPr>
  </w:style>
  <w:style w:type="character" w:customStyle="1" w:styleId="text">
    <w:name w:val="text"/>
    <w:basedOn w:val="DefaultParagraphFont"/>
    <w:rsid w:val="006350A2"/>
  </w:style>
  <w:style w:type="character" w:customStyle="1" w:styleId="BodyTextChar">
    <w:name w:val="Body Text Char"/>
    <w:basedOn w:val="DefaultParagraphFont"/>
    <w:link w:val="BodyText"/>
    <w:uiPriority w:val="1"/>
    <w:rsid w:val="006350A2"/>
    <w:rPr>
      <w:rFonts w:ascii="Times New Roman" w:eastAsia="Times New Roman" w:hAnsi="Times New Roman" w:cs="Times New Roman"/>
      <w:sz w:val="26"/>
      <w:szCs w:val="26"/>
      <w:lang w:val="vi"/>
    </w:rPr>
  </w:style>
  <w:style w:type="character" w:customStyle="1" w:styleId="Heading4Char">
    <w:name w:val="Heading 4 Char"/>
    <w:basedOn w:val="DefaultParagraphFont"/>
    <w:link w:val="Heading4"/>
    <w:uiPriority w:val="9"/>
    <w:rsid w:val="00515500"/>
    <w:rPr>
      <w:rFonts w:asciiTheme="majorHAnsi" w:eastAsiaTheme="majorEastAsia" w:hAnsiTheme="majorHAnsi" w:cstheme="majorBidi"/>
      <w:i/>
      <w:iCs/>
      <w:color w:val="365F91" w:themeColor="accent1" w:themeShade="BF"/>
      <w:sz w:val="28"/>
      <w:szCs w:val="22"/>
      <w:lang w:val="en-US"/>
    </w:rPr>
  </w:style>
  <w:style w:type="character" w:customStyle="1" w:styleId="emoji-sizer">
    <w:name w:val="emoji-sizer"/>
    <w:basedOn w:val="DefaultParagraphFont"/>
    <w:rsid w:val="0021036F"/>
  </w:style>
  <w:style w:type="paragraph" w:customStyle="1" w:styleId="1">
    <w:name w:val="1"/>
    <w:basedOn w:val="01"/>
    <w:uiPriority w:val="1"/>
    <w:qFormat/>
    <w:rsid w:val="00C06B74"/>
    <w:rPr>
      <w:sz w:val="28"/>
    </w:rPr>
  </w:style>
  <w:style w:type="paragraph" w:customStyle="1" w:styleId="2">
    <w:name w:val="2"/>
    <w:basedOn w:val="02"/>
    <w:uiPriority w:val="1"/>
    <w:qFormat/>
    <w:rsid w:val="00C06B74"/>
    <w:pPr>
      <w:ind w:firstLine="0"/>
    </w:pPr>
    <w:rPr>
      <w:sz w:val="28"/>
    </w:rPr>
  </w:style>
  <w:style w:type="paragraph" w:customStyle="1" w:styleId="3">
    <w:name w:val="3"/>
    <w:basedOn w:val="Normal"/>
    <w:uiPriority w:val="1"/>
    <w:qFormat/>
    <w:rsid w:val="00C06B74"/>
    <w:pPr>
      <w:spacing w:line="360" w:lineRule="auto"/>
      <w:jc w:val="both"/>
    </w:pPr>
    <w:rPr>
      <w:b/>
      <w:i/>
      <w:color w:val="000000" w:themeColor="text1"/>
      <w:sz w:val="28"/>
      <w:szCs w:val="28"/>
    </w:rPr>
  </w:style>
  <w:style w:type="paragraph" w:customStyle="1" w:styleId="10">
    <w:name w:val=".1"/>
    <w:basedOn w:val="1"/>
    <w:uiPriority w:val="1"/>
    <w:qFormat/>
    <w:rsid w:val="005C052E"/>
    <w:rPr>
      <w:szCs w:val="28"/>
    </w:rPr>
  </w:style>
  <w:style w:type="paragraph" w:customStyle="1" w:styleId="20">
    <w:name w:val=".2"/>
    <w:basedOn w:val="Normal"/>
    <w:uiPriority w:val="1"/>
    <w:qFormat/>
    <w:rsid w:val="005C052E"/>
    <w:pPr>
      <w:spacing w:line="360" w:lineRule="auto"/>
      <w:ind w:firstLine="567"/>
      <w:jc w:val="both"/>
      <w:outlineLvl w:val="1"/>
    </w:pPr>
    <w:rPr>
      <w:b/>
      <w:bCs/>
      <w:sz w:val="28"/>
      <w:szCs w:val="28"/>
      <w:lang w:val="en-US"/>
    </w:rPr>
  </w:style>
  <w:style w:type="paragraph" w:customStyle="1" w:styleId="30">
    <w:name w:val=".3"/>
    <w:basedOn w:val="3"/>
    <w:uiPriority w:val="1"/>
    <w:qFormat/>
    <w:rsid w:val="005C052E"/>
    <w:pPr>
      <w:ind w:firstLine="567"/>
    </w:pPr>
    <w:rPr>
      <w:color w:val="auto"/>
      <w:lang w:val="af-ZA"/>
    </w:rPr>
  </w:style>
  <w:style w:type="paragraph" w:customStyle="1" w:styleId="Heading11">
    <w:name w:val="Heading 11"/>
    <w:basedOn w:val="Normal"/>
    <w:uiPriority w:val="1"/>
    <w:qFormat/>
    <w:rsid w:val="001117BD"/>
    <w:pPr>
      <w:spacing w:before="56"/>
      <w:ind w:left="682"/>
      <w:outlineLvl w:val="1"/>
    </w:pPr>
    <w:rPr>
      <w:b/>
      <w:bCs/>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618816">
      <w:bodyDiv w:val="1"/>
      <w:marLeft w:val="0"/>
      <w:marRight w:val="0"/>
      <w:marTop w:val="0"/>
      <w:marBottom w:val="0"/>
      <w:divBdr>
        <w:top w:val="none" w:sz="0" w:space="0" w:color="auto"/>
        <w:left w:val="none" w:sz="0" w:space="0" w:color="auto"/>
        <w:bottom w:val="none" w:sz="0" w:space="0" w:color="auto"/>
        <w:right w:val="none" w:sz="0" w:space="0" w:color="auto"/>
      </w:divBdr>
      <w:divsChild>
        <w:div w:id="1771008112">
          <w:marLeft w:val="0"/>
          <w:marRight w:val="0"/>
          <w:marTop w:val="0"/>
          <w:marBottom w:val="0"/>
          <w:divBdr>
            <w:top w:val="none" w:sz="0" w:space="0" w:color="auto"/>
            <w:left w:val="none" w:sz="0" w:space="0" w:color="auto"/>
            <w:bottom w:val="none" w:sz="0" w:space="0" w:color="auto"/>
            <w:right w:val="none" w:sz="0" w:space="0" w:color="auto"/>
          </w:divBdr>
          <w:divsChild>
            <w:div w:id="888416245">
              <w:marLeft w:val="0"/>
              <w:marRight w:val="0"/>
              <w:marTop w:val="0"/>
              <w:marBottom w:val="0"/>
              <w:divBdr>
                <w:top w:val="none" w:sz="0" w:space="0" w:color="auto"/>
                <w:left w:val="none" w:sz="0" w:space="0" w:color="auto"/>
                <w:bottom w:val="none" w:sz="0" w:space="0" w:color="auto"/>
                <w:right w:val="none" w:sz="0" w:space="0" w:color="auto"/>
              </w:divBdr>
              <w:divsChild>
                <w:div w:id="136848241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021591937">
          <w:marLeft w:val="0"/>
          <w:marRight w:val="0"/>
          <w:marTop w:val="0"/>
          <w:marBottom w:val="0"/>
          <w:divBdr>
            <w:top w:val="none" w:sz="0" w:space="0" w:color="auto"/>
            <w:left w:val="none" w:sz="0" w:space="0" w:color="auto"/>
            <w:bottom w:val="none" w:sz="0" w:space="0" w:color="auto"/>
            <w:right w:val="none" w:sz="0" w:space="0" w:color="auto"/>
          </w:divBdr>
          <w:divsChild>
            <w:div w:id="1933199870">
              <w:marLeft w:val="0"/>
              <w:marRight w:val="0"/>
              <w:marTop w:val="0"/>
              <w:marBottom w:val="0"/>
              <w:divBdr>
                <w:top w:val="none" w:sz="0" w:space="0" w:color="auto"/>
                <w:left w:val="none" w:sz="0" w:space="0" w:color="auto"/>
                <w:bottom w:val="none" w:sz="0" w:space="0" w:color="auto"/>
                <w:right w:val="none" w:sz="0" w:space="0" w:color="auto"/>
              </w:divBdr>
              <w:divsChild>
                <w:div w:id="53473884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766002162">
          <w:marLeft w:val="0"/>
          <w:marRight w:val="0"/>
          <w:marTop w:val="0"/>
          <w:marBottom w:val="0"/>
          <w:divBdr>
            <w:top w:val="none" w:sz="0" w:space="0" w:color="auto"/>
            <w:left w:val="none" w:sz="0" w:space="0" w:color="auto"/>
            <w:bottom w:val="none" w:sz="0" w:space="0" w:color="auto"/>
            <w:right w:val="none" w:sz="0" w:space="0" w:color="auto"/>
          </w:divBdr>
          <w:divsChild>
            <w:div w:id="1550872953">
              <w:marLeft w:val="0"/>
              <w:marRight w:val="0"/>
              <w:marTop w:val="0"/>
              <w:marBottom w:val="0"/>
              <w:divBdr>
                <w:top w:val="none" w:sz="0" w:space="0" w:color="auto"/>
                <w:left w:val="none" w:sz="0" w:space="0" w:color="auto"/>
                <w:bottom w:val="none" w:sz="0" w:space="0" w:color="auto"/>
                <w:right w:val="none" w:sz="0" w:space="0" w:color="auto"/>
              </w:divBdr>
              <w:divsChild>
                <w:div w:id="1867450432">
                  <w:marLeft w:val="0"/>
                  <w:marRight w:val="0"/>
                  <w:marTop w:val="0"/>
                  <w:marBottom w:val="0"/>
                  <w:divBdr>
                    <w:top w:val="none" w:sz="0" w:space="0" w:color="auto"/>
                    <w:left w:val="none" w:sz="0" w:space="0" w:color="auto"/>
                    <w:bottom w:val="none" w:sz="0" w:space="0" w:color="auto"/>
                    <w:right w:val="none" w:sz="0" w:space="0" w:color="auto"/>
                  </w:divBdr>
                  <w:divsChild>
                    <w:div w:id="1295678028">
                      <w:marLeft w:val="0"/>
                      <w:marRight w:val="0"/>
                      <w:marTop w:val="0"/>
                      <w:marBottom w:val="0"/>
                      <w:divBdr>
                        <w:top w:val="none" w:sz="0" w:space="0" w:color="auto"/>
                        <w:left w:val="none" w:sz="0" w:space="0" w:color="auto"/>
                        <w:bottom w:val="none" w:sz="0" w:space="0" w:color="auto"/>
                        <w:right w:val="none" w:sz="0" w:space="0" w:color="auto"/>
                      </w:divBdr>
                      <w:divsChild>
                        <w:div w:id="925577151">
                          <w:marLeft w:val="0"/>
                          <w:marRight w:val="0"/>
                          <w:marTop w:val="0"/>
                          <w:marBottom w:val="0"/>
                          <w:divBdr>
                            <w:top w:val="none" w:sz="0" w:space="0" w:color="auto"/>
                            <w:left w:val="none" w:sz="0" w:space="0" w:color="auto"/>
                            <w:bottom w:val="none" w:sz="0" w:space="0" w:color="auto"/>
                            <w:right w:val="none" w:sz="0" w:space="0" w:color="auto"/>
                          </w:divBdr>
                          <w:divsChild>
                            <w:div w:id="1015615172">
                              <w:marLeft w:val="0"/>
                              <w:marRight w:val="0"/>
                              <w:marTop w:val="0"/>
                              <w:marBottom w:val="0"/>
                              <w:divBdr>
                                <w:top w:val="none" w:sz="0" w:space="0" w:color="auto"/>
                                <w:left w:val="none" w:sz="0" w:space="0" w:color="auto"/>
                                <w:bottom w:val="none" w:sz="0" w:space="0" w:color="auto"/>
                                <w:right w:val="none" w:sz="0" w:space="0" w:color="auto"/>
                              </w:divBdr>
                            </w:div>
                            <w:div w:id="47830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45919">
                  <w:marLeft w:val="0"/>
                  <w:marRight w:val="0"/>
                  <w:marTop w:val="0"/>
                  <w:marBottom w:val="0"/>
                  <w:divBdr>
                    <w:top w:val="none" w:sz="0" w:space="0" w:color="auto"/>
                    <w:left w:val="none" w:sz="0" w:space="0" w:color="auto"/>
                    <w:bottom w:val="none" w:sz="0" w:space="0" w:color="auto"/>
                    <w:right w:val="none" w:sz="0" w:space="0" w:color="auto"/>
                  </w:divBdr>
                  <w:divsChild>
                    <w:div w:id="1590696095">
                      <w:marLeft w:val="0"/>
                      <w:marRight w:val="0"/>
                      <w:marTop w:val="0"/>
                      <w:marBottom w:val="0"/>
                      <w:divBdr>
                        <w:top w:val="none" w:sz="0" w:space="0" w:color="auto"/>
                        <w:left w:val="none" w:sz="0" w:space="0" w:color="auto"/>
                        <w:bottom w:val="none" w:sz="0" w:space="0" w:color="auto"/>
                        <w:right w:val="none" w:sz="0" w:space="0" w:color="auto"/>
                      </w:divBdr>
                      <w:divsChild>
                        <w:div w:id="1273128890">
                          <w:marLeft w:val="0"/>
                          <w:marRight w:val="0"/>
                          <w:marTop w:val="0"/>
                          <w:marBottom w:val="0"/>
                          <w:divBdr>
                            <w:top w:val="none" w:sz="0" w:space="0" w:color="auto"/>
                            <w:left w:val="none" w:sz="0" w:space="0" w:color="auto"/>
                            <w:bottom w:val="none" w:sz="0" w:space="0" w:color="auto"/>
                            <w:right w:val="none" w:sz="0" w:space="0" w:color="auto"/>
                          </w:divBdr>
                          <w:divsChild>
                            <w:div w:id="146361781">
                              <w:marLeft w:val="0"/>
                              <w:marRight w:val="0"/>
                              <w:marTop w:val="0"/>
                              <w:marBottom w:val="0"/>
                              <w:divBdr>
                                <w:top w:val="none" w:sz="0" w:space="0" w:color="auto"/>
                                <w:left w:val="none" w:sz="0" w:space="0" w:color="auto"/>
                                <w:bottom w:val="none" w:sz="0" w:space="0" w:color="auto"/>
                                <w:right w:val="none" w:sz="0" w:space="0" w:color="auto"/>
                              </w:divBdr>
                            </w:div>
                            <w:div w:id="201255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770909">
                  <w:marLeft w:val="0"/>
                  <w:marRight w:val="0"/>
                  <w:marTop w:val="0"/>
                  <w:marBottom w:val="0"/>
                  <w:divBdr>
                    <w:top w:val="none" w:sz="0" w:space="0" w:color="auto"/>
                    <w:left w:val="none" w:sz="0" w:space="0" w:color="auto"/>
                    <w:bottom w:val="none" w:sz="0" w:space="0" w:color="auto"/>
                    <w:right w:val="none" w:sz="0" w:space="0" w:color="auto"/>
                  </w:divBdr>
                  <w:divsChild>
                    <w:div w:id="81028865">
                      <w:marLeft w:val="0"/>
                      <w:marRight w:val="0"/>
                      <w:marTop w:val="0"/>
                      <w:marBottom w:val="0"/>
                      <w:divBdr>
                        <w:top w:val="none" w:sz="0" w:space="0" w:color="auto"/>
                        <w:left w:val="none" w:sz="0" w:space="0" w:color="auto"/>
                        <w:bottom w:val="none" w:sz="0" w:space="0" w:color="auto"/>
                        <w:right w:val="none" w:sz="0" w:space="0" w:color="auto"/>
                      </w:divBdr>
                      <w:divsChild>
                        <w:div w:id="1548881861">
                          <w:marLeft w:val="0"/>
                          <w:marRight w:val="0"/>
                          <w:marTop w:val="0"/>
                          <w:marBottom w:val="0"/>
                          <w:divBdr>
                            <w:top w:val="none" w:sz="0" w:space="0" w:color="auto"/>
                            <w:left w:val="none" w:sz="0" w:space="0" w:color="auto"/>
                            <w:bottom w:val="none" w:sz="0" w:space="0" w:color="auto"/>
                            <w:right w:val="none" w:sz="0" w:space="0" w:color="auto"/>
                          </w:divBdr>
                          <w:divsChild>
                            <w:div w:id="673729783">
                              <w:marLeft w:val="0"/>
                              <w:marRight w:val="0"/>
                              <w:marTop w:val="0"/>
                              <w:marBottom w:val="0"/>
                              <w:divBdr>
                                <w:top w:val="none" w:sz="0" w:space="0" w:color="auto"/>
                                <w:left w:val="none" w:sz="0" w:space="0" w:color="auto"/>
                                <w:bottom w:val="none" w:sz="0" w:space="0" w:color="auto"/>
                                <w:right w:val="none" w:sz="0" w:space="0" w:color="auto"/>
                              </w:divBdr>
                            </w:div>
                            <w:div w:id="49441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371514">
                  <w:marLeft w:val="0"/>
                  <w:marRight w:val="0"/>
                  <w:marTop w:val="0"/>
                  <w:marBottom w:val="0"/>
                  <w:divBdr>
                    <w:top w:val="none" w:sz="0" w:space="0" w:color="auto"/>
                    <w:left w:val="none" w:sz="0" w:space="0" w:color="auto"/>
                    <w:bottom w:val="none" w:sz="0" w:space="0" w:color="auto"/>
                    <w:right w:val="none" w:sz="0" w:space="0" w:color="auto"/>
                  </w:divBdr>
                  <w:divsChild>
                    <w:div w:id="572275485">
                      <w:marLeft w:val="0"/>
                      <w:marRight w:val="0"/>
                      <w:marTop w:val="0"/>
                      <w:marBottom w:val="0"/>
                      <w:divBdr>
                        <w:top w:val="none" w:sz="0" w:space="0" w:color="auto"/>
                        <w:left w:val="none" w:sz="0" w:space="0" w:color="auto"/>
                        <w:bottom w:val="none" w:sz="0" w:space="0" w:color="auto"/>
                        <w:right w:val="none" w:sz="0" w:space="0" w:color="auto"/>
                      </w:divBdr>
                      <w:divsChild>
                        <w:div w:id="505635544">
                          <w:marLeft w:val="0"/>
                          <w:marRight w:val="0"/>
                          <w:marTop w:val="0"/>
                          <w:marBottom w:val="0"/>
                          <w:divBdr>
                            <w:top w:val="none" w:sz="0" w:space="0" w:color="auto"/>
                            <w:left w:val="none" w:sz="0" w:space="0" w:color="auto"/>
                            <w:bottom w:val="none" w:sz="0" w:space="0" w:color="auto"/>
                            <w:right w:val="none" w:sz="0" w:space="0" w:color="auto"/>
                          </w:divBdr>
                          <w:divsChild>
                            <w:div w:id="731343052">
                              <w:marLeft w:val="0"/>
                              <w:marRight w:val="0"/>
                              <w:marTop w:val="0"/>
                              <w:marBottom w:val="0"/>
                              <w:divBdr>
                                <w:top w:val="none" w:sz="0" w:space="0" w:color="auto"/>
                                <w:left w:val="none" w:sz="0" w:space="0" w:color="auto"/>
                                <w:bottom w:val="none" w:sz="0" w:space="0" w:color="auto"/>
                                <w:right w:val="none" w:sz="0" w:space="0" w:color="auto"/>
                              </w:divBdr>
                            </w:div>
                            <w:div w:id="93710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168176">
                  <w:marLeft w:val="0"/>
                  <w:marRight w:val="0"/>
                  <w:marTop w:val="0"/>
                  <w:marBottom w:val="0"/>
                  <w:divBdr>
                    <w:top w:val="none" w:sz="0" w:space="0" w:color="auto"/>
                    <w:left w:val="none" w:sz="0" w:space="0" w:color="auto"/>
                    <w:bottom w:val="none" w:sz="0" w:space="0" w:color="auto"/>
                    <w:right w:val="none" w:sz="0" w:space="0" w:color="auto"/>
                  </w:divBdr>
                  <w:divsChild>
                    <w:div w:id="310402984">
                      <w:marLeft w:val="0"/>
                      <w:marRight w:val="0"/>
                      <w:marTop w:val="0"/>
                      <w:marBottom w:val="0"/>
                      <w:divBdr>
                        <w:top w:val="none" w:sz="0" w:space="0" w:color="auto"/>
                        <w:left w:val="none" w:sz="0" w:space="0" w:color="auto"/>
                        <w:bottom w:val="none" w:sz="0" w:space="0" w:color="auto"/>
                        <w:right w:val="none" w:sz="0" w:space="0" w:color="auto"/>
                      </w:divBdr>
                      <w:divsChild>
                        <w:div w:id="1017737808">
                          <w:marLeft w:val="0"/>
                          <w:marRight w:val="0"/>
                          <w:marTop w:val="0"/>
                          <w:marBottom w:val="0"/>
                          <w:divBdr>
                            <w:top w:val="none" w:sz="0" w:space="0" w:color="auto"/>
                            <w:left w:val="none" w:sz="0" w:space="0" w:color="auto"/>
                            <w:bottom w:val="none" w:sz="0" w:space="0" w:color="auto"/>
                            <w:right w:val="none" w:sz="0" w:space="0" w:color="auto"/>
                          </w:divBdr>
                          <w:divsChild>
                            <w:div w:id="2001149750">
                              <w:marLeft w:val="0"/>
                              <w:marRight w:val="0"/>
                              <w:marTop w:val="0"/>
                              <w:marBottom w:val="0"/>
                              <w:divBdr>
                                <w:top w:val="none" w:sz="0" w:space="0" w:color="auto"/>
                                <w:left w:val="none" w:sz="0" w:space="0" w:color="auto"/>
                                <w:bottom w:val="none" w:sz="0" w:space="0" w:color="auto"/>
                                <w:right w:val="none" w:sz="0" w:space="0" w:color="auto"/>
                              </w:divBdr>
                            </w:div>
                            <w:div w:id="196484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036136">
                  <w:marLeft w:val="0"/>
                  <w:marRight w:val="0"/>
                  <w:marTop w:val="0"/>
                  <w:marBottom w:val="0"/>
                  <w:divBdr>
                    <w:top w:val="none" w:sz="0" w:space="0" w:color="auto"/>
                    <w:left w:val="none" w:sz="0" w:space="0" w:color="auto"/>
                    <w:bottom w:val="none" w:sz="0" w:space="0" w:color="auto"/>
                    <w:right w:val="none" w:sz="0" w:space="0" w:color="auto"/>
                  </w:divBdr>
                  <w:divsChild>
                    <w:div w:id="1010645641">
                      <w:marLeft w:val="0"/>
                      <w:marRight w:val="0"/>
                      <w:marTop w:val="0"/>
                      <w:marBottom w:val="0"/>
                      <w:divBdr>
                        <w:top w:val="none" w:sz="0" w:space="0" w:color="auto"/>
                        <w:left w:val="none" w:sz="0" w:space="0" w:color="auto"/>
                        <w:bottom w:val="none" w:sz="0" w:space="0" w:color="auto"/>
                        <w:right w:val="none" w:sz="0" w:space="0" w:color="auto"/>
                      </w:divBdr>
                      <w:divsChild>
                        <w:div w:id="1676876657">
                          <w:marLeft w:val="0"/>
                          <w:marRight w:val="0"/>
                          <w:marTop w:val="0"/>
                          <w:marBottom w:val="0"/>
                          <w:divBdr>
                            <w:top w:val="none" w:sz="0" w:space="0" w:color="auto"/>
                            <w:left w:val="none" w:sz="0" w:space="0" w:color="auto"/>
                            <w:bottom w:val="none" w:sz="0" w:space="0" w:color="auto"/>
                            <w:right w:val="none" w:sz="0" w:space="0" w:color="auto"/>
                          </w:divBdr>
                          <w:divsChild>
                            <w:div w:id="1620453108">
                              <w:marLeft w:val="0"/>
                              <w:marRight w:val="0"/>
                              <w:marTop w:val="0"/>
                              <w:marBottom w:val="0"/>
                              <w:divBdr>
                                <w:top w:val="none" w:sz="0" w:space="0" w:color="auto"/>
                                <w:left w:val="none" w:sz="0" w:space="0" w:color="auto"/>
                                <w:bottom w:val="none" w:sz="0" w:space="0" w:color="auto"/>
                                <w:right w:val="none" w:sz="0" w:space="0" w:color="auto"/>
                              </w:divBdr>
                            </w:div>
                            <w:div w:id="37755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002035">
                  <w:marLeft w:val="0"/>
                  <w:marRight w:val="0"/>
                  <w:marTop w:val="0"/>
                  <w:marBottom w:val="0"/>
                  <w:divBdr>
                    <w:top w:val="none" w:sz="0" w:space="0" w:color="auto"/>
                    <w:left w:val="none" w:sz="0" w:space="0" w:color="auto"/>
                    <w:bottom w:val="none" w:sz="0" w:space="0" w:color="auto"/>
                    <w:right w:val="none" w:sz="0" w:space="0" w:color="auto"/>
                  </w:divBdr>
                  <w:divsChild>
                    <w:div w:id="827742753">
                      <w:marLeft w:val="0"/>
                      <w:marRight w:val="0"/>
                      <w:marTop w:val="0"/>
                      <w:marBottom w:val="0"/>
                      <w:divBdr>
                        <w:top w:val="none" w:sz="0" w:space="0" w:color="auto"/>
                        <w:left w:val="none" w:sz="0" w:space="0" w:color="auto"/>
                        <w:bottom w:val="none" w:sz="0" w:space="0" w:color="auto"/>
                        <w:right w:val="none" w:sz="0" w:space="0" w:color="auto"/>
                      </w:divBdr>
                      <w:divsChild>
                        <w:div w:id="274287749">
                          <w:marLeft w:val="0"/>
                          <w:marRight w:val="0"/>
                          <w:marTop w:val="0"/>
                          <w:marBottom w:val="0"/>
                          <w:divBdr>
                            <w:top w:val="none" w:sz="0" w:space="0" w:color="auto"/>
                            <w:left w:val="none" w:sz="0" w:space="0" w:color="auto"/>
                            <w:bottom w:val="none" w:sz="0" w:space="0" w:color="auto"/>
                            <w:right w:val="none" w:sz="0" w:space="0" w:color="auto"/>
                          </w:divBdr>
                          <w:divsChild>
                            <w:div w:id="423382269">
                              <w:marLeft w:val="0"/>
                              <w:marRight w:val="0"/>
                              <w:marTop w:val="0"/>
                              <w:marBottom w:val="0"/>
                              <w:divBdr>
                                <w:top w:val="none" w:sz="0" w:space="0" w:color="auto"/>
                                <w:left w:val="none" w:sz="0" w:space="0" w:color="auto"/>
                                <w:bottom w:val="none" w:sz="0" w:space="0" w:color="auto"/>
                                <w:right w:val="none" w:sz="0" w:space="0" w:color="auto"/>
                              </w:divBdr>
                            </w:div>
                            <w:div w:id="183625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202015">
                  <w:marLeft w:val="0"/>
                  <w:marRight w:val="0"/>
                  <w:marTop w:val="0"/>
                  <w:marBottom w:val="0"/>
                  <w:divBdr>
                    <w:top w:val="none" w:sz="0" w:space="0" w:color="auto"/>
                    <w:left w:val="none" w:sz="0" w:space="0" w:color="auto"/>
                    <w:bottom w:val="none" w:sz="0" w:space="0" w:color="auto"/>
                    <w:right w:val="none" w:sz="0" w:space="0" w:color="auto"/>
                  </w:divBdr>
                  <w:divsChild>
                    <w:div w:id="175534851">
                      <w:marLeft w:val="0"/>
                      <w:marRight w:val="0"/>
                      <w:marTop w:val="0"/>
                      <w:marBottom w:val="0"/>
                      <w:divBdr>
                        <w:top w:val="none" w:sz="0" w:space="0" w:color="auto"/>
                        <w:left w:val="none" w:sz="0" w:space="0" w:color="auto"/>
                        <w:bottom w:val="none" w:sz="0" w:space="0" w:color="auto"/>
                        <w:right w:val="none" w:sz="0" w:space="0" w:color="auto"/>
                      </w:divBdr>
                      <w:divsChild>
                        <w:div w:id="1579247800">
                          <w:marLeft w:val="0"/>
                          <w:marRight w:val="0"/>
                          <w:marTop w:val="0"/>
                          <w:marBottom w:val="0"/>
                          <w:divBdr>
                            <w:top w:val="none" w:sz="0" w:space="0" w:color="auto"/>
                            <w:left w:val="none" w:sz="0" w:space="0" w:color="auto"/>
                            <w:bottom w:val="none" w:sz="0" w:space="0" w:color="auto"/>
                            <w:right w:val="none" w:sz="0" w:space="0" w:color="auto"/>
                          </w:divBdr>
                          <w:divsChild>
                            <w:div w:id="1559127900">
                              <w:marLeft w:val="0"/>
                              <w:marRight w:val="0"/>
                              <w:marTop w:val="0"/>
                              <w:marBottom w:val="0"/>
                              <w:divBdr>
                                <w:top w:val="none" w:sz="0" w:space="0" w:color="auto"/>
                                <w:left w:val="none" w:sz="0" w:space="0" w:color="auto"/>
                                <w:bottom w:val="none" w:sz="0" w:space="0" w:color="auto"/>
                                <w:right w:val="none" w:sz="0" w:space="0" w:color="auto"/>
                              </w:divBdr>
                            </w:div>
                            <w:div w:id="35743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9770851">
      <w:bodyDiv w:val="1"/>
      <w:marLeft w:val="0"/>
      <w:marRight w:val="0"/>
      <w:marTop w:val="0"/>
      <w:marBottom w:val="0"/>
      <w:divBdr>
        <w:top w:val="none" w:sz="0" w:space="0" w:color="auto"/>
        <w:left w:val="none" w:sz="0" w:space="0" w:color="auto"/>
        <w:bottom w:val="none" w:sz="0" w:space="0" w:color="auto"/>
        <w:right w:val="none" w:sz="0" w:space="0" w:color="auto"/>
      </w:divBdr>
      <w:divsChild>
        <w:div w:id="2012676691">
          <w:marLeft w:val="0"/>
          <w:marRight w:val="0"/>
          <w:marTop w:val="0"/>
          <w:marBottom w:val="0"/>
          <w:divBdr>
            <w:top w:val="none" w:sz="0" w:space="0" w:color="auto"/>
            <w:left w:val="none" w:sz="0" w:space="0" w:color="auto"/>
            <w:bottom w:val="none" w:sz="0" w:space="0" w:color="auto"/>
            <w:right w:val="none" w:sz="0" w:space="0" w:color="auto"/>
          </w:divBdr>
          <w:divsChild>
            <w:div w:id="1830367499">
              <w:marLeft w:val="0"/>
              <w:marRight w:val="0"/>
              <w:marTop w:val="0"/>
              <w:marBottom w:val="0"/>
              <w:divBdr>
                <w:top w:val="none" w:sz="0" w:space="0" w:color="auto"/>
                <w:left w:val="none" w:sz="0" w:space="0" w:color="auto"/>
                <w:bottom w:val="none" w:sz="0" w:space="0" w:color="auto"/>
                <w:right w:val="none" w:sz="0" w:space="0" w:color="auto"/>
              </w:divBdr>
              <w:divsChild>
                <w:div w:id="6792467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072237134">
          <w:marLeft w:val="0"/>
          <w:marRight w:val="0"/>
          <w:marTop w:val="0"/>
          <w:marBottom w:val="0"/>
          <w:divBdr>
            <w:top w:val="none" w:sz="0" w:space="0" w:color="auto"/>
            <w:left w:val="none" w:sz="0" w:space="0" w:color="auto"/>
            <w:bottom w:val="none" w:sz="0" w:space="0" w:color="auto"/>
            <w:right w:val="none" w:sz="0" w:space="0" w:color="auto"/>
          </w:divBdr>
          <w:divsChild>
            <w:div w:id="539510303">
              <w:marLeft w:val="0"/>
              <w:marRight w:val="0"/>
              <w:marTop w:val="0"/>
              <w:marBottom w:val="0"/>
              <w:divBdr>
                <w:top w:val="none" w:sz="0" w:space="0" w:color="auto"/>
                <w:left w:val="none" w:sz="0" w:space="0" w:color="auto"/>
                <w:bottom w:val="none" w:sz="0" w:space="0" w:color="auto"/>
                <w:right w:val="none" w:sz="0" w:space="0" w:color="auto"/>
              </w:divBdr>
              <w:divsChild>
                <w:div w:id="57563143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564805875">
          <w:marLeft w:val="0"/>
          <w:marRight w:val="0"/>
          <w:marTop w:val="0"/>
          <w:marBottom w:val="0"/>
          <w:divBdr>
            <w:top w:val="none" w:sz="0" w:space="0" w:color="auto"/>
            <w:left w:val="none" w:sz="0" w:space="0" w:color="auto"/>
            <w:bottom w:val="none" w:sz="0" w:space="0" w:color="auto"/>
            <w:right w:val="none" w:sz="0" w:space="0" w:color="auto"/>
          </w:divBdr>
          <w:divsChild>
            <w:div w:id="1118528229">
              <w:marLeft w:val="0"/>
              <w:marRight w:val="0"/>
              <w:marTop w:val="0"/>
              <w:marBottom w:val="0"/>
              <w:divBdr>
                <w:top w:val="none" w:sz="0" w:space="0" w:color="auto"/>
                <w:left w:val="none" w:sz="0" w:space="0" w:color="auto"/>
                <w:bottom w:val="none" w:sz="0" w:space="0" w:color="auto"/>
                <w:right w:val="none" w:sz="0" w:space="0" w:color="auto"/>
              </w:divBdr>
            </w:div>
          </w:divsChild>
        </w:div>
        <w:div w:id="1486553429">
          <w:marLeft w:val="0"/>
          <w:marRight w:val="0"/>
          <w:marTop w:val="0"/>
          <w:marBottom w:val="0"/>
          <w:divBdr>
            <w:top w:val="none" w:sz="0" w:space="0" w:color="auto"/>
            <w:left w:val="none" w:sz="0" w:space="0" w:color="auto"/>
            <w:bottom w:val="none" w:sz="0" w:space="0" w:color="auto"/>
            <w:right w:val="none" w:sz="0" w:space="0" w:color="auto"/>
          </w:divBdr>
          <w:divsChild>
            <w:div w:id="892958777">
              <w:marLeft w:val="0"/>
              <w:marRight w:val="0"/>
              <w:marTop w:val="0"/>
              <w:marBottom w:val="0"/>
              <w:divBdr>
                <w:top w:val="none" w:sz="0" w:space="0" w:color="auto"/>
                <w:left w:val="none" w:sz="0" w:space="0" w:color="auto"/>
                <w:bottom w:val="none" w:sz="0" w:space="0" w:color="auto"/>
                <w:right w:val="none" w:sz="0" w:space="0" w:color="auto"/>
              </w:divBdr>
              <w:divsChild>
                <w:div w:id="100532683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74863043">
          <w:marLeft w:val="0"/>
          <w:marRight w:val="0"/>
          <w:marTop w:val="0"/>
          <w:marBottom w:val="0"/>
          <w:divBdr>
            <w:top w:val="none" w:sz="0" w:space="0" w:color="auto"/>
            <w:left w:val="none" w:sz="0" w:space="0" w:color="auto"/>
            <w:bottom w:val="none" w:sz="0" w:space="0" w:color="auto"/>
            <w:right w:val="none" w:sz="0" w:space="0" w:color="auto"/>
          </w:divBdr>
          <w:divsChild>
            <w:div w:id="1234271561">
              <w:marLeft w:val="0"/>
              <w:marRight w:val="0"/>
              <w:marTop w:val="0"/>
              <w:marBottom w:val="0"/>
              <w:divBdr>
                <w:top w:val="none" w:sz="0" w:space="0" w:color="auto"/>
                <w:left w:val="none" w:sz="0" w:space="0" w:color="auto"/>
                <w:bottom w:val="none" w:sz="0" w:space="0" w:color="auto"/>
                <w:right w:val="none" w:sz="0" w:space="0" w:color="auto"/>
              </w:divBdr>
              <w:divsChild>
                <w:div w:id="771390497">
                  <w:marLeft w:val="0"/>
                  <w:marRight w:val="0"/>
                  <w:marTop w:val="0"/>
                  <w:marBottom w:val="0"/>
                  <w:divBdr>
                    <w:top w:val="none" w:sz="0" w:space="0" w:color="auto"/>
                    <w:left w:val="none" w:sz="0" w:space="0" w:color="auto"/>
                    <w:bottom w:val="none" w:sz="0" w:space="0" w:color="auto"/>
                    <w:right w:val="none" w:sz="0" w:space="0" w:color="auto"/>
                  </w:divBdr>
                  <w:divsChild>
                    <w:div w:id="2122994171">
                      <w:marLeft w:val="0"/>
                      <w:marRight w:val="0"/>
                      <w:marTop w:val="0"/>
                      <w:marBottom w:val="0"/>
                      <w:divBdr>
                        <w:top w:val="none" w:sz="0" w:space="0" w:color="auto"/>
                        <w:left w:val="none" w:sz="0" w:space="0" w:color="auto"/>
                        <w:bottom w:val="none" w:sz="0" w:space="0" w:color="auto"/>
                        <w:right w:val="none" w:sz="0" w:space="0" w:color="auto"/>
                      </w:divBdr>
                      <w:divsChild>
                        <w:div w:id="1623686580">
                          <w:marLeft w:val="0"/>
                          <w:marRight w:val="0"/>
                          <w:marTop w:val="0"/>
                          <w:marBottom w:val="0"/>
                          <w:divBdr>
                            <w:top w:val="none" w:sz="0" w:space="0" w:color="auto"/>
                            <w:left w:val="none" w:sz="0" w:space="0" w:color="auto"/>
                            <w:bottom w:val="none" w:sz="0" w:space="0" w:color="auto"/>
                            <w:right w:val="none" w:sz="0" w:space="0" w:color="auto"/>
                          </w:divBdr>
                          <w:divsChild>
                            <w:div w:id="1593706979">
                              <w:marLeft w:val="0"/>
                              <w:marRight w:val="0"/>
                              <w:marTop w:val="0"/>
                              <w:marBottom w:val="0"/>
                              <w:divBdr>
                                <w:top w:val="none" w:sz="0" w:space="0" w:color="auto"/>
                                <w:left w:val="none" w:sz="0" w:space="0" w:color="auto"/>
                                <w:bottom w:val="none" w:sz="0" w:space="0" w:color="auto"/>
                                <w:right w:val="none" w:sz="0" w:space="0" w:color="auto"/>
                              </w:divBdr>
                            </w:div>
                            <w:div w:id="131513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011819">
                  <w:marLeft w:val="0"/>
                  <w:marRight w:val="0"/>
                  <w:marTop w:val="0"/>
                  <w:marBottom w:val="0"/>
                  <w:divBdr>
                    <w:top w:val="none" w:sz="0" w:space="0" w:color="auto"/>
                    <w:left w:val="none" w:sz="0" w:space="0" w:color="auto"/>
                    <w:bottom w:val="none" w:sz="0" w:space="0" w:color="auto"/>
                    <w:right w:val="none" w:sz="0" w:space="0" w:color="auto"/>
                  </w:divBdr>
                  <w:divsChild>
                    <w:div w:id="1531450392">
                      <w:marLeft w:val="0"/>
                      <w:marRight w:val="0"/>
                      <w:marTop w:val="0"/>
                      <w:marBottom w:val="0"/>
                      <w:divBdr>
                        <w:top w:val="none" w:sz="0" w:space="0" w:color="auto"/>
                        <w:left w:val="none" w:sz="0" w:space="0" w:color="auto"/>
                        <w:bottom w:val="none" w:sz="0" w:space="0" w:color="auto"/>
                        <w:right w:val="none" w:sz="0" w:space="0" w:color="auto"/>
                      </w:divBdr>
                      <w:divsChild>
                        <w:div w:id="1647395984">
                          <w:marLeft w:val="0"/>
                          <w:marRight w:val="0"/>
                          <w:marTop w:val="0"/>
                          <w:marBottom w:val="0"/>
                          <w:divBdr>
                            <w:top w:val="none" w:sz="0" w:space="0" w:color="auto"/>
                            <w:left w:val="none" w:sz="0" w:space="0" w:color="auto"/>
                            <w:bottom w:val="none" w:sz="0" w:space="0" w:color="auto"/>
                            <w:right w:val="none" w:sz="0" w:space="0" w:color="auto"/>
                          </w:divBdr>
                          <w:divsChild>
                            <w:div w:id="618874620">
                              <w:marLeft w:val="0"/>
                              <w:marRight w:val="0"/>
                              <w:marTop w:val="0"/>
                              <w:marBottom w:val="0"/>
                              <w:divBdr>
                                <w:top w:val="none" w:sz="0" w:space="0" w:color="auto"/>
                                <w:left w:val="none" w:sz="0" w:space="0" w:color="auto"/>
                                <w:bottom w:val="none" w:sz="0" w:space="0" w:color="auto"/>
                                <w:right w:val="none" w:sz="0" w:space="0" w:color="auto"/>
                              </w:divBdr>
                            </w:div>
                            <w:div w:id="115213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8603625">
          <w:marLeft w:val="0"/>
          <w:marRight w:val="0"/>
          <w:marTop w:val="0"/>
          <w:marBottom w:val="0"/>
          <w:divBdr>
            <w:top w:val="none" w:sz="0" w:space="0" w:color="auto"/>
            <w:left w:val="none" w:sz="0" w:space="0" w:color="auto"/>
            <w:bottom w:val="none" w:sz="0" w:space="0" w:color="auto"/>
            <w:right w:val="none" w:sz="0" w:space="0" w:color="auto"/>
          </w:divBdr>
          <w:divsChild>
            <w:div w:id="373501354">
              <w:marLeft w:val="0"/>
              <w:marRight w:val="0"/>
              <w:marTop w:val="0"/>
              <w:marBottom w:val="0"/>
              <w:divBdr>
                <w:top w:val="none" w:sz="0" w:space="0" w:color="auto"/>
                <w:left w:val="none" w:sz="0" w:space="0" w:color="auto"/>
                <w:bottom w:val="none" w:sz="0" w:space="0" w:color="auto"/>
                <w:right w:val="none" w:sz="0" w:space="0" w:color="auto"/>
              </w:divBdr>
              <w:divsChild>
                <w:div w:id="140791753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102606148">
          <w:marLeft w:val="0"/>
          <w:marRight w:val="0"/>
          <w:marTop w:val="0"/>
          <w:marBottom w:val="0"/>
          <w:divBdr>
            <w:top w:val="none" w:sz="0" w:space="0" w:color="auto"/>
            <w:left w:val="none" w:sz="0" w:space="0" w:color="auto"/>
            <w:bottom w:val="none" w:sz="0" w:space="0" w:color="auto"/>
            <w:right w:val="none" w:sz="0" w:space="0" w:color="auto"/>
          </w:divBdr>
          <w:divsChild>
            <w:div w:id="641153603">
              <w:marLeft w:val="0"/>
              <w:marRight w:val="0"/>
              <w:marTop w:val="0"/>
              <w:marBottom w:val="0"/>
              <w:divBdr>
                <w:top w:val="none" w:sz="0" w:space="0" w:color="auto"/>
                <w:left w:val="none" w:sz="0" w:space="0" w:color="auto"/>
                <w:bottom w:val="none" w:sz="0" w:space="0" w:color="auto"/>
                <w:right w:val="none" w:sz="0" w:space="0" w:color="auto"/>
              </w:divBdr>
              <w:divsChild>
                <w:div w:id="1116026217">
                  <w:marLeft w:val="0"/>
                  <w:marRight w:val="0"/>
                  <w:marTop w:val="0"/>
                  <w:marBottom w:val="0"/>
                  <w:divBdr>
                    <w:top w:val="none" w:sz="0" w:space="0" w:color="auto"/>
                    <w:left w:val="none" w:sz="0" w:space="0" w:color="auto"/>
                    <w:bottom w:val="none" w:sz="0" w:space="0" w:color="auto"/>
                    <w:right w:val="none" w:sz="0" w:space="0" w:color="auto"/>
                  </w:divBdr>
                  <w:divsChild>
                    <w:div w:id="1305543348">
                      <w:marLeft w:val="0"/>
                      <w:marRight w:val="0"/>
                      <w:marTop w:val="0"/>
                      <w:marBottom w:val="0"/>
                      <w:divBdr>
                        <w:top w:val="none" w:sz="0" w:space="0" w:color="auto"/>
                        <w:left w:val="none" w:sz="0" w:space="0" w:color="auto"/>
                        <w:bottom w:val="none" w:sz="0" w:space="0" w:color="auto"/>
                        <w:right w:val="none" w:sz="0" w:space="0" w:color="auto"/>
                      </w:divBdr>
                      <w:divsChild>
                        <w:div w:id="1295059080">
                          <w:marLeft w:val="0"/>
                          <w:marRight w:val="0"/>
                          <w:marTop w:val="0"/>
                          <w:marBottom w:val="0"/>
                          <w:divBdr>
                            <w:top w:val="none" w:sz="0" w:space="0" w:color="auto"/>
                            <w:left w:val="none" w:sz="0" w:space="0" w:color="auto"/>
                            <w:bottom w:val="none" w:sz="0" w:space="0" w:color="auto"/>
                            <w:right w:val="none" w:sz="0" w:space="0" w:color="auto"/>
                          </w:divBdr>
                          <w:divsChild>
                            <w:div w:id="1006322863">
                              <w:marLeft w:val="0"/>
                              <w:marRight w:val="0"/>
                              <w:marTop w:val="0"/>
                              <w:marBottom w:val="0"/>
                              <w:divBdr>
                                <w:top w:val="none" w:sz="0" w:space="0" w:color="auto"/>
                                <w:left w:val="none" w:sz="0" w:space="0" w:color="auto"/>
                                <w:bottom w:val="none" w:sz="0" w:space="0" w:color="auto"/>
                                <w:right w:val="none" w:sz="0" w:space="0" w:color="auto"/>
                              </w:divBdr>
                            </w:div>
                            <w:div w:id="3793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055867">
                  <w:marLeft w:val="0"/>
                  <w:marRight w:val="0"/>
                  <w:marTop w:val="0"/>
                  <w:marBottom w:val="0"/>
                  <w:divBdr>
                    <w:top w:val="none" w:sz="0" w:space="0" w:color="auto"/>
                    <w:left w:val="none" w:sz="0" w:space="0" w:color="auto"/>
                    <w:bottom w:val="none" w:sz="0" w:space="0" w:color="auto"/>
                    <w:right w:val="none" w:sz="0" w:space="0" w:color="auto"/>
                  </w:divBdr>
                  <w:divsChild>
                    <w:div w:id="615258657">
                      <w:marLeft w:val="0"/>
                      <w:marRight w:val="0"/>
                      <w:marTop w:val="0"/>
                      <w:marBottom w:val="0"/>
                      <w:divBdr>
                        <w:top w:val="none" w:sz="0" w:space="0" w:color="auto"/>
                        <w:left w:val="none" w:sz="0" w:space="0" w:color="auto"/>
                        <w:bottom w:val="none" w:sz="0" w:space="0" w:color="auto"/>
                        <w:right w:val="none" w:sz="0" w:space="0" w:color="auto"/>
                      </w:divBdr>
                      <w:divsChild>
                        <w:div w:id="1384718733">
                          <w:marLeft w:val="0"/>
                          <w:marRight w:val="0"/>
                          <w:marTop w:val="0"/>
                          <w:marBottom w:val="0"/>
                          <w:divBdr>
                            <w:top w:val="none" w:sz="0" w:space="0" w:color="auto"/>
                            <w:left w:val="none" w:sz="0" w:space="0" w:color="auto"/>
                            <w:bottom w:val="none" w:sz="0" w:space="0" w:color="auto"/>
                            <w:right w:val="none" w:sz="0" w:space="0" w:color="auto"/>
                          </w:divBdr>
                          <w:divsChild>
                            <w:div w:id="630525979">
                              <w:marLeft w:val="0"/>
                              <w:marRight w:val="0"/>
                              <w:marTop w:val="0"/>
                              <w:marBottom w:val="0"/>
                              <w:divBdr>
                                <w:top w:val="none" w:sz="0" w:space="0" w:color="auto"/>
                                <w:left w:val="none" w:sz="0" w:space="0" w:color="auto"/>
                                <w:bottom w:val="none" w:sz="0" w:space="0" w:color="auto"/>
                                <w:right w:val="none" w:sz="0" w:space="0" w:color="auto"/>
                              </w:divBdr>
                            </w:div>
                            <w:div w:id="205568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175526">
          <w:marLeft w:val="0"/>
          <w:marRight w:val="0"/>
          <w:marTop w:val="0"/>
          <w:marBottom w:val="0"/>
          <w:divBdr>
            <w:top w:val="none" w:sz="0" w:space="0" w:color="auto"/>
            <w:left w:val="none" w:sz="0" w:space="0" w:color="auto"/>
            <w:bottom w:val="none" w:sz="0" w:space="0" w:color="auto"/>
            <w:right w:val="none" w:sz="0" w:space="0" w:color="auto"/>
          </w:divBdr>
          <w:divsChild>
            <w:div w:id="967860151">
              <w:marLeft w:val="0"/>
              <w:marRight w:val="0"/>
              <w:marTop w:val="0"/>
              <w:marBottom w:val="0"/>
              <w:divBdr>
                <w:top w:val="none" w:sz="0" w:space="0" w:color="auto"/>
                <w:left w:val="none" w:sz="0" w:space="0" w:color="auto"/>
                <w:bottom w:val="none" w:sz="0" w:space="0" w:color="auto"/>
                <w:right w:val="none" w:sz="0" w:space="0" w:color="auto"/>
              </w:divBdr>
              <w:divsChild>
                <w:div w:id="80223331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754005612">
          <w:marLeft w:val="0"/>
          <w:marRight w:val="0"/>
          <w:marTop w:val="0"/>
          <w:marBottom w:val="0"/>
          <w:divBdr>
            <w:top w:val="none" w:sz="0" w:space="0" w:color="auto"/>
            <w:left w:val="none" w:sz="0" w:space="0" w:color="auto"/>
            <w:bottom w:val="none" w:sz="0" w:space="0" w:color="auto"/>
            <w:right w:val="none" w:sz="0" w:space="0" w:color="auto"/>
          </w:divBdr>
          <w:divsChild>
            <w:div w:id="89956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797641">
      <w:bodyDiv w:val="1"/>
      <w:marLeft w:val="0"/>
      <w:marRight w:val="0"/>
      <w:marTop w:val="0"/>
      <w:marBottom w:val="0"/>
      <w:divBdr>
        <w:top w:val="none" w:sz="0" w:space="0" w:color="auto"/>
        <w:left w:val="none" w:sz="0" w:space="0" w:color="auto"/>
        <w:bottom w:val="none" w:sz="0" w:space="0" w:color="auto"/>
        <w:right w:val="none" w:sz="0" w:space="0" w:color="auto"/>
      </w:divBdr>
      <w:divsChild>
        <w:div w:id="1975794069">
          <w:marLeft w:val="0"/>
          <w:marRight w:val="0"/>
          <w:marTop w:val="0"/>
          <w:marBottom w:val="0"/>
          <w:divBdr>
            <w:top w:val="none" w:sz="0" w:space="0" w:color="auto"/>
            <w:left w:val="none" w:sz="0" w:space="0" w:color="auto"/>
            <w:bottom w:val="none" w:sz="0" w:space="0" w:color="auto"/>
            <w:right w:val="none" w:sz="0" w:space="0" w:color="auto"/>
          </w:divBdr>
          <w:divsChild>
            <w:div w:id="1275013132">
              <w:marLeft w:val="750"/>
              <w:marRight w:val="0"/>
              <w:marTop w:val="0"/>
              <w:marBottom w:val="0"/>
              <w:divBdr>
                <w:top w:val="none" w:sz="0" w:space="0" w:color="auto"/>
                <w:left w:val="none" w:sz="0" w:space="0" w:color="auto"/>
                <w:bottom w:val="none" w:sz="0" w:space="0" w:color="auto"/>
                <w:right w:val="none" w:sz="0" w:space="0" w:color="auto"/>
              </w:divBdr>
              <w:divsChild>
                <w:div w:id="217979654">
                  <w:marLeft w:val="0"/>
                  <w:marRight w:val="0"/>
                  <w:marTop w:val="0"/>
                  <w:marBottom w:val="0"/>
                  <w:divBdr>
                    <w:top w:val="none" w:sz="0" w:space="0" w:color="auto"/>
                    <w:left w:val="none" w:sz="0" w:space="0" w:color="auto"/>
                    <w:bottom w:val="none" w:sz="0" w:space="0" w:color="auto"/>
                    <w:right w:val="none" w:sz="0" w:space="0" w:color="auto"/>
                  </w:divBdr>
                  <w:divsChild>
                    <w:div w:id="723219668">
                      <w:marLeft w:val="0"/>
                      <w:marRight w:val="0"/>
                      <w:marTop w:val="0"/>
                      <w:marBottom w:val="0"/>
                      <w:divBdr>
                        <w:top w:val="none" w:sz="0" w:space="0" w:color="auto"/>
                        <w:left w:val="none" w:sz="0" w:space="0" w:color="auto"/>
                        <w:bottom w:val="none" w:sz="0" w:space="0" w:color="auto"/>
                        <w:right w:val="none" w:sz="0" w:space="0" w:color="auto"/>
                      </w:divBdr>
                      <w:divsChild>
                        <w:div w:id="332267895">
                          <w:marLeft w:val="0"/>
                          <w:marRight w:val="0"/>
                          <w:marTop w:val="0"/>
                          <w:marBottom w:val="0"/>
                          <w:divBdr>
                            <w:top w:val="none" w:sz="0" w:space="0" w:color="auto"/>
                            <w:left w:val="none" w:sz="0" w:space="0" w:color="auto"/>
                            <w:bottom w:val="none" w:sz="0" w:space="0" w:color="auto"/>
                            <w:right w:val="none" w:sz="0" w:space="0" w:color="auto"/>
                          </w:divBdr>
                          <w:divsChild>
                            <w:div w:id="2100713465">
                              <w:marLeft w:val="0"/>
                              <w:marRight w:val="0"/>
                              <w:marTop w:val="0"/>
                              <w:marBottom w:val="0"/>
                              <w:divBdr>
                                <w:top w:val="none" w:sz="0" w:space="0" w:color="auto"/>
                                <w:left w:val="none" w:sz="0" w:space="0" w:color="auto"/>
                                <w:bottom w:val="none" w:sz="0" w:space="0" w:color="auto"/>
                                <w:right w:val="none" w:sz="0" w:space="0" w:color="auto"/>
                              </w:divBdr>
                              <w:divsChild>
                                <w:div w:id="1837265471">
                                  <w:marLeft w:val="0"/>
                                  <w:marRight w:val="0"/>
                                  <w:marTop w:val="0"/>
                                  <w:marBottom w:val="0"/>
                                  <w:divBdr>
                                    <w:top w:val="single" w:sz="6" w:space="9" w:color="auto"/>
                                    <w:left w:val="single" w:sz="6" w:space="9" w:color="auto"/>
                                    <w:bottom w:val="single" w:sz="6" w:space="9" w:color="auto"/>
                                    <w:right w:val="single" w:sz="6" w:space="9" w:color="auto"/>
                                  </w:divBdr>
                                  <w:divsChild>
                                    <w:div w:id="1566380213">
                                      <w:marLeft w:val="0"/>
                                      <w:marRight w:val="0"/>
                                      <w:marTop w:val="0"/>
                                      <w:marBottom w:val="0"/>
                                      <w:divBdr>
                                        <w:top w:val="none" w:sz="0" w:space="0" w:color="auto"/>
                                        <w:left w:val="none" w:sz="0" w:space="0" w:color="auto"/>
                                        <w:bottom w:val="none" w:sz="0" w:space="0" w:color="auto"/>
                                        <w:right w:val="none" w:sz="0" w:space="0" w:color="auto"/>
                                      </w:divBdr>
                                      <w:divsChild>
                                        <w:div w:id="1883980992">
                                          <w:marLeft w:val="0"/>
                                          <w:marRight w:val="0"/>
                                          <w:marTop w:val="0"/>
                                          <w:marBottom w:val="0"/>
                                          <w:divBdr>
                                            <w:top w:val="none" w:sz="0" w:space="0" w:color="auto"/>
                                            <w:left w:val="none" w:sz="0" w:space="0" w:color="auto"/>
                                            <w:bottom w:val="none" w:sz="0" w:space="0" w:color="auto"/>
                                            <w:right w:val="none" w:sz="0" w:space="0" w:color="auto"/>
                                          </w:divBdr>
                                          <w:divsChild>
                                            <w:div w:id="248084588">
                                              <w:marLeft w:val="0"/>
                                              <w:marRight w:val="0"/>
                                              <w:marTop w:val="0"/>
                                              <w:marBottom w:val="0"/>
                                              <w:divBdr>
                                                <w:top w:val="none" w:sz="0" w:space="0" w:color="auto"/>
                                                <w:left w:val="none" w:sz="0" w:space="0" w:color="auto"/>
                                                <w:bottom w:val="none" w:sz="0" w:space="0" w:color="auto"/>
                                                <w:right w:val="none" w:sz="0" w:space="0" w:color="auto"/>
                                              </w:divBdr>
                                              <w:divsChild>
                                                <w:div w:id="1825464781">
                                                  <w:marLeft w:val="0"/>
                                                  <w:marRight w:val="0"/>
                                                  <w:marTop w:val="0"/>
                                                  <w:marBottom w:val="0"/>
                                                  <w:divBdr>
                                                    <w:top w:val="none" w:sz="0" w:space="0" w:color="auto"/>
                                                    <w:left w:val="none" w:sz="0" w:space="0" w:color="auto"/>
                                                    <w:bottom w:val="none" w:sz="0" w:space="0" w:color="auto"/>
                                                    <w:right w:val="none" w:sz="0" w:space="0" w:color="auto"/>
                                                  </w:divBdr>
                                                  <w:divsChild>
                                                    <w:div w:id="41998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143907">
                                          <w:marLeft w:val="0"/>
                                          <w:marRight w:val="0"/>
                                          <w:marTop w:val="0"/>
                                          <w:marBottom w:val="0"/>
                                          <w:divBdr>
                                            <w:top w:val="none" w:sz="0" w:space="0" w:color="auto"/>
                                            <w:left w:val="none" w:sz="0" w:space="0" w:color="auto"/>
                                            <w:bottom w:val="none" w:sz="0" w:space="0" w:color="auto"/>
                                            <w:right w:val="none" w:sz="0" w:space="0" w:color="auto"/>
                                          </w:divBdr>
                                          <w:divsChild>
                                            <w:div w:id="702756435">
                                              <w:marLeft w:val="0"/>
                                              <w:marRight w:val="0"/>
                                              <w:marTop w:val="0"/>
                                              <w:marBottom w:val="0"/>
                                              <w:divBdr>
                                                <w:top w:val="none" w:sz="0" w:space="0" w:color="auto"/>
                                                <w:left w:val="none" w:sz="0" w:space="0" w:color="auto"/>
                                                <w:bottom w:val="none" w:sz="0" w:space="0" w:color="auto"/>
                                                <w:right w:val="none" w:sz="0" w:space="0" w:color="auto"/>
                                              </w:divBdr>
                                              <w:divsChild>
                                                <w:div w:id="1557006224">
                                                  <w:marLeft w:val="0"/>
                                                  <w:marRight w:val="0"/>
                                                  <w:marTop w:val="0"/>
                                                  <w:marBottom w:val="0"/>
                                                  <w:divBdr>
                                                    <w:top w:val="none" w:sz="0" w:space="0" w:color="auto"/>
                                                    <w:left w:val="none" w:sz="0" w:space="0" w:color="auto"/>
                                                    <w:bottom w:val="none" w:sz="0" w:space="0" w:color="auto"/>
                                                    <w:right w:val="none" w:sz="0" w:space="0" w:color="auto"/>
                                                  </w:divBdr>
                                                  <w:divsChild>
                                                    <w:div w:id="39211219">
                                                      <w:marLeft w:val="0"/>
                                                      <w:marRight w:val="0"/>
                                                      <w:marTop w:val="0"/>
                                                      <w:marBottom w:val="0"/>
                                                      <w:divBdr>
                                                        <w:top w:val="none" w:sz="0" w:space="0" w:color="auto"/>
                                                        <w:left w:val="none" w:sz="0" w:space="0" w:color="auto"/>
                                                        <w:bottom w:val="none" w:sz="0" w:space="0" w:color="auto"/>
                                                        <w:right w:val="none" w:sz="0" w:space="0" w:color="auto"/>
                                                      </w:divBdr>
                                                      <w:divsChild>
                                                        <w:div w:id="171454022">
                                                          <w:marLeft w:val="105"/>
                                                          <w:marRight w:val="105"/>
                                                          <w:marTop w:val="90"/>
                                                          <w:marBottom w:val="150"/>
                                                          <w:divBdr>
                                                            <w:top w:val="none" w:sz="0" w:space="0" w:color="auto"/>
                                                            <w:left w:val="none" w:sz="0" w:space="0" w:color="auto"/>
                                                            <w:bottom w:val="none" w:sz="0" w:space="0" w:color="auto"/>
                                                            <w:right w:val="none" w:sz="0" w:space="0" w:color="auto"/>
                                                          </w:divBdr>
                                                        </w:div>
                                                        <w:div w:id="1319724528">
                                                          <w:marLeft w:val="105"/>
                                                          <w:marRight w:val="105"/>
                                                          <w:marTop w:val="90"/>
                                                          <w:marBottom w:val="150"/>
                                                          <w:divBdr>
                                                            <w:top w:val="none" w:sz="0" w:space="0" w:color="auto"/>
                                                            <w:left w:val="none" w:sz="0" w:space="0" w:color="auto"/>
                                                            <w:bottom w:val="none" w:sz="0" w:space="0" w:color="auto"/>
                                                            <w:right w:val="none" w:sz="0" w:space="0" w:color="auto"/>
                                                          </w:divBdr>
                                                        </w:div>
                                                        <w:div w:id="1585069141">
                                                          <w:marLeft w:val="105"/>
                                                          <w:marRight w:val="105"/>
                                                          <w:marTop w:val="90"/>
                                                          <w:marBottom w:val="150"/>
                                                          <w:divBdr>
                                                            <w:top w:val="none" w:sz="0" w:space="0" w:color="auto"/>
                                                            <w:left w:val="none" w:sz="0" w:space="0" w:color="auto"/>
                                                            <w:bottom w:val="none" w:sz="0" w:space="0" w:color="auto"/>
                                                            <w:right w:val="none" w:sz="0" w:space="0" w:color="auto"/>
                                                          </w:divBdr>
                                                        </w:div>
                                                        <w:div w:id="412750744">
                                                          <w:marLeft w:val="105"/>
                                                          <w:marRight w:val="105"/>
                                                          <w:marTop w:val="90"/>
                                                          <w:marBottom w:val="150"/>
                                                          <w:divBdr>
                                                            <w:top w:val="none" w:sz="0" w:space="0" w:color="auto"/>
                                                            <w:left w:val="none" w:sz="0" w:space="0" w:color="auto"/>
                                                            <w:bottom w:val="none" w:sz="0" w:space="0" w:color="auto"/>
                                                            <w:right w:val="none" w:sz="0" w:space="0" w:color="auto"/>
                                                          </w:divBdr>
                                                        </w:div>
                                                        <w:div w:id="902834966">
                                                          <w:marLeft w:val="105"/>
                                                          <w:marRight w:val="105"/>
                                                          <w:marTop w:val="90"/>
                                                          <w:marBottom w:val="150"/>
                                                          <w:divBdr>
                                                            <w:top w:val="none" w:sz="0" w:space="0" w:color="auto"/>
                                                            <w:left w:val="none" w:sz="0" w:space="0" w:color="auto"/>
                                                            <w:bottom w:val="none" w:sz="0" w:space="0" w:color="auto"/>
                                                            <w:right w:val="none" w:sz="0" w:space="0" w:color="auto"/>
                                                          </w:divBdr>
                                                        </w:div>
                                                        <w:div w:id="189458416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9385693">
          <w:marLeft w:val="0"/>
          <w:marRight w:val="0"/>
          <w:marTop w:val="0"/>
          <w:marBottom w:val="0"/>
          <w:divBdr>
            <w:top w:val="none" w:sz="0" w:space="0" w:color="auto"/>
            <w:left w:val="none" w:sz="0" w:space="0" w:color="auto"/>
            <w:bottom w:val="none" w:sz="0" w:space="0" w:color="auto"/>
            <w:right w:val="none" w:sz="0" w:space="0" w:color="auto"/>
          </w:divBdr>
          <w:divsChild>
            <w:div w:id="484131139">
              <w:marLeft w:val="750"/>
              <w:marRight w:val="0"/>
              <w:marTop w:val="0"/>
              <w:marBottom w:val="0"/>
              <w:divBdr>
                <w:top w:val="none" w:sz="0" w:space="0" w:color="auto"/>
                <w:left w:val="none" w:sz="0" w:space="0" w:color="auto"/>
                <w:bottom w:val="none" w:sz="0" w:space="0" w:color="auto"/>
                <w:right w:val="none" w:sz="0" w:space="0" w:color="auto"/>
              </w:divBdr>
              <w:divsChild>
                <w:div w:id="1011448975">
                  <w:marLeft w:val="0"/>
                  <w:marRight w:val="0"/>
                  <w:marTop w:val="0"/>
                  <w:marBottom w:val="0"/>
                  <w:divBdr>
                    <w:top w:val="none" w:sz="0" w:space="0" w:color="auto"/>
                    <w:left w:val="none" w:sz="0" w:space="0" w:color="auto"/>
                    <w:bottom w:val="none" w:sz="0" w:space="0" w:color="auto"/>
                    <w:right w:val="none" w:sz="0" w:space="0" w:color="auto"/>
                  </w:divBdr>
                  <w:divsChild>
                    <w:div w:id="247887692">
                      <w:marLeft w:val="0"/>
                      <w:marRight w:val="0"/>
                      <w:marTop w:val="0"/>
                      <w:marBottom w:val="0"/>
                      <w:divBdr>
                        <w:top w:val="none" w:sz="0" w:space="0" w:color="auto"/>
                        <w:left w:val="none" w:sz="0" w:space="0" w:color="auto"/>
                        <w:bottom w:val="none" w:sz="0" w:space="0" w:color="auto"/>
                        <w:right w:val="none" w:sz="0" w:space="0" w:color="auto"/>
                      </w:divBdr>
                      <w:divsChild>
                        <w:div w:id="317661480">
                          <w:marLeft w:val="0"/>
                          <w:marRight w:val="0"/>
                          <w:marTop w:val="0"/>
                          <w:marBottom w:val="0"/>
                          <w:divBdr>
                            <w:top w:val="none" w:sz="0" w:space="0" w:color="auto"/>
                            <w:left w:val="none" w:sz="0" w:space="0" w:color="auto"/>
                            <w:bottom w:val="none" w:sz="0" w:space="0" w:color="auto"/>
                            <w:right w:val="none" w:sz="0" w:space="0" w:color="auto"/>
                          </w:divBdr>
                          <w:divsChild>
                            <w:div w:id="552738738">
                              <w:marLeft w:val="0"/>
                              <w:marRight w:val="0"/>
                              <w:marTop w:val="0"/>
                              <w:marBottom w:val="0"/>
                              <w:divBdr>
                                <w:top w:val="none" w:sz="0" w:space="0" w:color="auto"/>
                                <w:left w:val="none" w:sz="0" w:space="0" w:color="auto"/>
                                <w:bottom w:val="none" w:sz="0" w:space="0" w:color="auto"/>
                                <w:right w:val="none" w:sz="0" w:space="0" w:color="auto"/>
                              </w:divBdr>
                              <w:divsChild>
                                <w:div w:id="327634243">
                                  <w:marLeft w:val="0"/>
                                  <w:marRight w:val="0"/>
                                  <w:marTop w:val="0"/>
                                  <w:marBottom w:val="0"/>
                                  <w:divBdr>
                                    <w:top w:val="single" w:sz="6" w:space="9" w:color="auto"/>
                                    <w:left w:val="single" w:sz="6" w:space="9" w:color="auto"/>
                                    <w:bottom w:val="single" w:sz="6" w:space="9" w:color="auto"/>
                                    <w:right w:val="single" w:sz="6" w:space="9" w:color="auto"/>
                                  </w:divBdr>
                                  <w:divsChild>
                                    <w:div w:id="1366910964">
                                      <w:marLeft w:val="0"/>
                                      <w:marRight w:val="0"/>
                                      <w:marTop w:val="0"/>
                                      <w:marBottom w:val="0"/>
                                      <w:divBdr>
                                        <w:top w:val="none" w:sz="0" w:space="0" w:color="auto"/>
                                        <w:left w:val="none" w:sz="0" w:space="0" w:color="auto"/>
                                        <w:bottom w:val="none" w:sz="0" w:space="0" w:color="auto"/>
                                        <w:right w:val="none" w:sz="0" w:space="0" w:color="auto"/>
                                      </w:divBdr>
                                      <w:divsChild>
                                        <w:div w:id="1782872675">
                                          <w:marLeft w:val="0"/>
                                          <w:marRight w:val="0"/>
                                          <w:marTop w:val="0"/>
                                          <w:marBottom w:val="0"/>
                                          <w:divBdr>
                                            <w:top w:val="none" w:sz="0" w:space="0" w:color="auto"/>
                                            <w:left w:val="none" w:sz="0" w:space="0" w:color="auto"/>
                                            <w:bottom w:val="none" w:sz="0" w:space="0" w:color="auto"/>
                                            <w:right w:val="none" w:sz="0" w:space="0" w:color="auto"/>
                                          </w:divBdr>
                                          <w:divsChild>
                                            <w:div w:id="1815560359">
                                              <w:marLeft w:val="0"/>
                                              <w:marRight w:val="0"/>
                                              <w:marTop w:val="0"/>
                                              <w:marBottom w:val="0"/>
                                              <w:divBdr>
                                                <w:top w:val="none" w:sz="0" w:space="0" w:color="auto"/>
                                                <w:left w:val="none" w:sz="0" w:space="0" w:color="auto"/>
                                                <w:bottom w:val="none" w:sz="0" w:space="0" w:color="auto"/>
                                                <w:right w:val="none" w:sz="0" w:space="0" w:color="auto"/>
                                              </w:divBdr>
                                              <w:divsChild>
                                                <w:div w:id="704866704">
                                                  <w:marLeft w:val="0"/>
                                                  <w:marRight w:val="0"/>
                                                  <w:marTop w:val="0"/>
                                                  <w:marBottom w:val="0"/>
                                                  <w:divBdr>
                                                    <w:top w:val="none" w:sz="0" w:space="0" w:color="auto"/>
                                                    <w:left w:val="none" w:sz="0" w:space="0" w:color="auto"/>
                                                    <w:bottom w:val="none" w:sz="0" w:space="0" w:color="auto"/>
                                                    <w:right w:val="none" w:sz="0" w:space="0" w:color="auto"/>
                                                  </w:divBdr>
                                                  <w:divsChild>
                                                    <w:div w:id="60007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629430">
          <w:marLeft w:val="0"/>
          <w:marRight w:val="0"/>
          <w:marTop w:val="0"/>
          <w:marBottom w:val="0"/>
          <w:divBdr>
            <w:top w:val="none" w:sz="0" w:space="0" w:color="auto"/>
            <w:left w:val="none" w:sz="0" w:space="0" w:color="auto"/>
            <w:bottom w:val="none" w:sz="0" w:space="0" w:color="auto"/>
            <w:right w:val="none" w:sz="0" w:space="0" w:color="auto"/>
          </w:divBdr>
          <w:divsChild>
            <w:div w:id="387808122">
              <w:marLeft w:val="750"/>
              <w:marRight w:val="0"/>
              <w:marTop w:val="0"/>
              <w:marBottom w:val="0"/>
              <w:divBdr>
                <w:top w:val="none" w:sz="0" w:space="0" w:color="auto"/>
                <w:left w:val="none" w:sz="0" w:space="0" w:color="auto"/>
                <w:bottom w:val="none" w:sz="0" w:space="0" w:color="auto"/>
                <w:right w:val="none" w:sz="0" w:space="0" w:color="auto"/>
              </w:divBdr>
              <w:divsChild>
                <w:div w:id="127862445">
                  <w:marLeft w:val="0"/>
                  <w:marRight w:val="0"/>
                  <w:marTop w:val="0"/>
                  <w:marBottom w:val="0"/>
                  <w:divBdr>
                    <w:top w:val="none" w:sz="0" w:space="0" w:color="auto"/>
                    <w:left w:val="none" w:sz="0" w:space="0" w:color="auto"/>
                    <w:bottom w:val="none" w:sz="0" w:space="0" w:color="auto"/>
                    <w:right w:val="none" w:sz="0" w:space="0" w:color="auto"/>
                  </w:divBdr>
                  <w:divsChild>
                    <w:div w:id="439957641">
                      <w:marLeft w:val="0"/>
                      <w:marRight w:val="0"/>
                      <w:marTop w:val="0"/>
                      <w:marBottom w:val="0"/>
                      <w:divBdr>
                        <w:top w:val="none" w:sz="0" w:space="0" w:color="auto"/>
                        <w:left w:val="none" w:sz="0" w:space="0" w:color="auto"/>
                        <w:bottom w:val="none" w:sz="0" w:space="0" w:color="auto"/>
                        <w:right w:val="none" w:sz="0" w:space="0" w:color="auto"/>
                      </w:divBdr>
                      <w:divsChild>
                        <w:div w:id="676611591">
                          <w:marLeft w:val="0"/>
                          <w:marRight w:val="0"/>
                          <w:marTop w:val="0"/>
                          <w:marBottom w:val="0"/>
                          <w:divBdr>
                            <w:top w:val="none" w:sz="0" w:space="0" w:color="auto"/>
                            <w:left w:val="none" w:sz="0" w:space="0" w:color="auto"/>
                            <w:bottom w:val="none" w:sz="0" w:space="0" w:color="auto"/>
                            <w:right w:val="none" w:sz="0" w:space="0" w:color="auto"/>
                          </w:divBdr>
                          <w:divsChild>
                            <w:div w:id="1148983592">
                              <w:marLeft w:val="0"/>
                              <w:marRight w:val="0"/>
                              <w:marTop w:val="0"/>
                              <w:marBottom w:val="0"/>
                              <w:divBdr>
                                <w:top w:val="none" w:sz="0" w:space="0" w:color="auto"/>
                                <w:left w:val="none" w:sz="0" w:space="0" w:color="auto"/>
                                <w:bottom w:val="none" w:sz="0" w:space="0" w:color="auto"/>
                                <w:right w:val="none" w:sz="0" w:space="0" w:color="auto"/>
                              </w:divBdr>
                              <w:divsChild>
                                <w:div w:id="1677413857">
                                  <w:marLeft w:val="0"/>
                                  <w:marRight w:val="0"/>
                                  <w:marTop w:val="0"/>
                                  <w:marBottom w:val="0"/>
                                  <w:divBdr>
                                    <w:top w:val="single" w:sz="6" w:space="9" w:color="auto"/>
                                    <w:left w:val="single" w:sz="6" w:space="9" w:color="auto"/>
                                    <w:bottom w:val="single" w:sz="6" w:space="9" w:color="auto"/>
                                    <w:right w:val="single" w:sz="6" w:space="9" w:color="auto"/>
                                  </w:divBdr>
                                  <w:divsChild>
                                    <w:div w:id="1482307484">
                                      <w:marLeft w:val="0"/>
                                      <w:marRight w:val="0"/>
                                      <w:marTop w:val="0"/>
                                      <w:marBottom w:val="0"/>
                                      <w:divBdr>
                                        <w:top w:val="none" w:sz="0" w:space="0" w:color="auto"/>
                                        <w:left w:val="none" w:sz="0" w:space="0" w:color="auto"/>
                                        <w:bottom w:val="none" w:sz="0" w:space="0" w:color="auto"/>
                                        <w:right w:val="none" w:sz="0" w:space="0" w:color="auto"/>
                                      </w:divBdr>
                                      <w:divsChild>
                                        <w:div w:id="1882673116">
                                          <w:marLeft w:val="0"/>
                                          <w:marRight w:val="0"/>
                                          <w:marTop w:val="0"/>
                                          <w:marBottom w:val="0"/>
                                          <w:divBdr>
                                            <w:top w:val="none" w:sz="0" w:space="0" w:color="auto"/>
                                            <w:left w:val="none" w:sz="0" w:space="0" w:color="auto"/>
                                            <w:bottom w:val="none" w:sz="0" w:space="0" w:color="auto"/>
                                            <w:right w:val="none" w:sz="0" w:space="0" w:color="auto"/>
                                          </w:divBdr>
                                          <w:divsChild>
                                            <w:div w:id="135495285">
                                              <w:marLeft w:val="0"/>
                                              <w:marRight w:val="0"/>
                                              <w:marTop w:val="0"/>
                                              <w:marBottom w:val="0"/>
                                              <w:divBdr>
                                                <w:top w:val="none" w:sz="0" w:space="0" w:color="auto"/>
                                                <w:left w:val="none" w:sz="0" w:space="0" w:color="auto"/>
                                                <w:bottom w:val="none" w:sz="0" w:space="0" w:color="auto"/>
                                                <w:right w:val="none" w:sz="0" w:space="0" w:color="auto"/>
                                              </w:divBdr>
                                              <w:divsChild>
                                                <w:div w:id="1101099960">
                                                  <w:marLeft w:val="0"/>
                                                  <w:marRight w:val="0"/>
                                                  <w:marTop w:val="0"/>
                                                  <w:marBottom w:val="0"/>
                                                  <w:divBdr>
                                                    <w:top w:val="none" w:sz="0" w:space="0" w:color="auto"/>
                                                    <w:left w:val="none" w:sz="0" w:space="0" w:color="auto"/>
                                                    <w:bottom w:val="none" w:sz="0" w:space="0" w:color="auto"/>
                                                    <w:right w:val="none" w:sz="0" w:space="0" w:color="auto"/>
                                                  </w:divBdr>
                                                  <w:divsChild>
                                                    <w:div w:id="214192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9005405">
      <w:bodyDiv w:val="1"/>
      <w:marLeft w:val="0"/>
      <w:marRight w:val="0"/>
      <w:marTop w:val="0"/>
      <w:marBottom w:val="0"/>
      <w:divBdr>
        <w:top w:val="none" w:sz="0" w:space="0" w:color="auto"/>
        <w:left w:val="none" w:sz="0" w:space="0" w:color="auto"/>
        <w:bottom w:val="none" w:sz="0" w:space="0" w:color="auto"/>
        <w:right w:val="none" w:sz="0" w:space="0" w:color="auto"/>
      </w:divBdr>
      <w:divsChild>
        <w:div w:id="1435369636">
          <w:marLeft w:val="0"/>
          <w:marRight w:val="0"/>
          <w:marTop w:val="0"/>
          <w:marBottom w:val="0"/>
          <w:divBdr>
            <w:top w:val="none" w:sz="0" w:space="0" w:color="auto"/>
            <w:left w:val="none" w:sz="0" w:space="0" w:color="auto"/>
            <w:bottom w:val="none" w:sz="0" w:space="0" w:color="auto"/>
            <w:right w:val="none" w:sz="0" w:space="0" w:color="auto"/>
          </w:divBdr>
          <w:divsChild>
            <w:div w:id="311101349">
              <w:marLeft w:val="750"/>
              <w:marRight w:val="0"/>
              <w:marTop w:val="0"/>
              <w:marBottom w:val="0"/>
              <w:divBdr>
                <w:top w:val="none" w:sz="0" w:space="0" w:color="auto"/>
                <w:left w:val="none" w:sz="0" w:space="0" w:color="auto"/>
                <w:bottom w:val="none" w:sz="0" w:space="0" w:color="auto"/>
                <w:right w:val="none" w:sz="0" w:space="0" w:color="auto"/>
              </w:divBdr>
              <w:divsChild>
                <w:div w:id="1312364666">
                  <w:marLeft w:val="0"/>
                  <w:marRight w:val="0"/>
                  <w:marTop w:val="0"/>
                  <w:marBottom w:val="0"/>
                  <w:divBdr>
                    <w:top w:val="none" w:sz="0" w:space="0" w:color="auto"/>
                    <w:left w:val="none" w:sz="0" w:space="0" w:color="auto"/>
                    <w:bottom w:val="none" w:sz="0" w:space="0" w:color="auto"/>
                    <w:right w:val="none" w:sz="0" w:space="0" w:color="auto"/>
                  </w:divBdr>
                  <w:divsChild>
                    <w:div w:id="1961715621">
                      <w:marLeft w:val="0"/>
                      <w:marRight w:val="0"/>
                      <w:marTop w:val="0"/>
                      <w:marBottom w:val="0"/>
                      <w:divBdr>
                        <w:top w:val="none" w:sz="0" w:space="0" w:color="auto"/>
                        <w:left w:val="none" w:sz="0" w:space="0" w:color="auto"/>
                        <w:bottom w:val="none" w:sz="0" w:space="0" w:color="auto"/>
                        <w:right w:val="none" w:sz="0" w:space="0" w:color="auto"/>
                      </w:divBdr>
                      <w:divsChild>
                        <w:div w:id="278687918">
                          <w:marLeft w:val="0"/>
                          <w:marRight w:val="0"/>
                          <w:marTop w:val="0"/>
                          <w:marBottom w:val="0"/>
                          <w:divBdr>
                            <w:top w:val="none" w:sz="0" w:space="0" w:color="auto"/>
                            <w:left w:val="none" w:sz="0" w:space="0" w:color="auto"/>
                            <w:bottom w:val="none" w:sz="0" w:space="0" w:color="auto"/>
                            <w:right w:val="none" w:sz="0" w:space="0" w:color="auto"/>
                          </w:divBdr>
                          <w:divsChild>
                            <w:div w:id="432017866">
                              <w:marLeft w:val="0"/>
                              <w:marRight w:val="0"/>
                              <w:marTop w:val="0"/>
                              <w:marBottom w:val="0"/>
                              <w:divBdr>
                                <w:top w:val="none" w:sz="0" w:space="0" w:color="auto"/>
                                <w:left w:val="none" w:sz="0" w:space="0" w:color="auto"/>
                                <w:bottom w:val="none" w:sz="0" w:space="0" w:color="auto"/>
                                <w:right w:val="none" w:sz="0" w:space="0" w:color="auto"/>
                              </w:divBdr>
                              <w:divsChild>
                                <w:div w:id="1331300270">
                                  <w:marLeft w:val="0"/>
                                  <w:marRight w:val="0"/>
                                  <w:marTop w:val="0"/>
                                  <w:marBottom w:val="0"/>
                                  <w:divBdr>
                                    <w:top w:val="single" w:sz="6" w:space="9" w:color="auto"/>
                                    <w:left w:val="single" w:sz="6" w:space="9" w:color="auto"/>
                                    <w:bottom w:val="single" w:sz="6" w:space="9" w:color="auto"/>
                                    <w:right w:val="single" w:sz="6" w:space="9" w:color="auto"/>
                                  </w:divBdr>
                                  <w:divsChild>
                                    <w:div w:id="1660380646">
                                      <w:marLeft w:val="0"/>
                                      <w:marRight w:val="0"/>
                                      <w:marTop w:val="0"/>
                                      <w:marBottom w:val="0"/>
                                      <w:divBdr>
                                        <w:top w:val="none" w:sz="0" w:space="0" w:color="auto"/>
                                        <w:left w:val="none" w:sz="0" w:space="0" w:color="auto"/>
                                        <w:bottom w:val="none" w:sz="0" w:space="0" w:color="auto"/>
                                        <w:right w:val="none" w:sz="0" w:space="0" w:color="auto"/>
                                      </w:divBdr>
                                      <w:divsChild>
                                        <w:div w:id="178004530">
                                          <w:marLeft w:val="0"/>
                                          <w:marRight w:val="0"/>
                                          <w:marTop w:val="0"/>
                                          <w:marBottom w:val="0"/>
                                          <w:divBdr>
                                            <w:top w:val="none" w:sz="0" w:space="0" w:color="auto"/>
                                            <w:left w:val="none" w:sz="0" w:space="0" w:color="auto"/>
                                            <w:bottom w:val="none" w:sz="0" w:space="0" w:color="auto"/>
                                            <w:right w:val="none" w:sz="0" w:space="0" w:color="auto"/>
                                          </w:divBdr>
                                          <w:divsChild>
                                            <w:div w:id="145438694">
                                              <w:marLeft w:val="0"/>
                                              <w:marRight w:val="0"/>
                                              <w:marTop w:val="0"/>
                                              <w:marBottom w:val="0"/>
                                              <w:divBdr>
                                                <w:top w:val="none" w:sz="0" w:space="0" w:color="auto"/>
                                                <w:left w:val="none" w:sz="0" w:space="0" w:color="auto"/>
                                                <w:bottom w:val="none" w:sz="0" w:space="0" w:color="auto"/>
                                                <w:right w:val="none" w:sz="0" w:space="0" w:color="auto"/>
                                              </w:divBdr>
                                              <w:divsChild>
                                                <w:div w:id="1745032510">
                                                  <w:marLeft w:val="0"/>
                                                  <w:marRight w:val="0"/>
                                                  <w:marTop w:val="0"/>
                                                  <w:marBottom w:val="0"/>
                                                  <w:divBdr>
                                                    <w:top w:val="none" w:sz="0" w:space="0" w:color="auto"/>
                                                    <w:left w:val="none" w:sz="0" w:space="0" w:color="auto"/>
                                                    <w:bottom w:val="none" w:sz="0" w:space="0" w:color="auto"/>
                                                    <w:right w:val="none" w:sz="0" w:space="0" w:color="auto"/>
                                                  </w:divBdr>
                                                  <w:divsChild>
                                                    <w:div w:id="169314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94361">
                                          <w:marLeft w:val="0"/>
                                          <w:marRight w:val="0"/>
                                          <w:marTop w:val="0"/>
                                          <w:marBottom w:val="0"/>
                                          <w:divBdr>
                                            <w:top w:val="none" w:sz="0" w:space="0" w:color="auto"/>
                                            <w:left w:val="none" w:sz="0" w:space="0" w:color="auto"/>
                                            <w:bottom w:val="none" w:sz="0" w:space="0" w:color="auto"/>
                                            <w:right w:val="none" w:sz="0" w:space="0" w:color="auto"/>
                                          </w:divBdr>
                                          <w:divsChild>
                                            <w:div w:id="897135580">
                                              <w:marLeft w:val="0"/>
                                              <w:marRight w:val="0"/>
                                              <w:marTop w:val="0"/>
                                              <w:marBottom w:val="0"/>
                                              <w:divBdr>
                                                <w:top w:val="none" w:sz="0" w:space="0" w:color="auto"/>
                                                <w:left w:val="none" w:sz="0" w:space="0" w:color="auto"/>
                                                <w:bottom w:val="none" w:sz="0" w:space="0" w:color="auto"/>
                                                <w:right w:val="none" w:sz="0" w:space="0" w:color="auto"/>
                                              </w:divBdr>
                                              <w:divsChild>
                                                <w:div w:id="145905748">
                                                  <w:marLeft w:val="0"/>
                                                  <w:marRight w:val="0"/>
                                                  <w:marTop w:val="0"/>
                                                  <w:marBottom w:val="0"/>
                                                  <w:divBdr>
                                                    <w:top w:val="none" w:sz="0" w:space="0" w:color="auto"/>
                                                    <w:left w:val="none" w:sz="0" w:space="0" w:color="auto"/>
                                                    <w:bottom w:val="none" w:sz="0" w:space="0" w:color="auto"/>
                                                    <w:right w:val="none" w:sz="0" w:space="0" w:color="auto"/>
                                                  </w:divBdr>
                                                  <w:divsChild>
                                                    <w:div w:id="1286303548">
                                                      <w:marLeft w:val="0"/>
                                                      <w:marRight w:val="0"/>
                                                      <w:marTop w:val="0"/>
                                                      <w:marBottom w:val="0"/>
                                                      <w:divBdr>
                                                        <w:top w:val="none" w:sz="0" w:space="0" w:color="auto"/>
                                                        <w:left w:val="none" w:sz="0" w:space="0" w:color="auto"/>
                                                        <w:bottom w:val="none" w:sz="0" w:space="0" w:color="auto"/>
                                                        <w:right w:val="none" w:sz="0" w:space="0" w:color="auto"/>
                                                      </w:divBdr>
                                                      <w:divsChild>
                                                        <w:div w:id="1530728073">
                                                          <w:marLeft w:val="105"/>
                                                          <w:marRight w:val="105"/>
                                                          <w:marTop w:val="90"/>
                                                          <w:marBottom w:val="150"/>
                                                          <w:divBdr>
                                                            <w:top w:val="none" w:sz="0" w:space="0" w:color="auto"/>
                                                            <w:left w:val="none" w:sz="0" w:space="0" w:color="auto"/>
                                                            <w:bottom w:val="none" w:sz="0" w:space="0" w:color="auto"/>
                                                            <w:right w:val="none" w:sz="0" w:space="0" w:color="auto"/>
                                                          </w:divBdr>
                                                        </w:div>
                                                        <w:div w:id="794373526">
                                                          <w:marLeft w:val="105"/>
                                                          <w:marRight w:val="105"/>
                                                          <w:marTop w:val="90"/>
                                                          <w:marBottom w:val="150"/>
                                                          <w:divBdr>
                                                            <w:top w:val="none" w:sz="0" w:space="0" w:color="auto"/>
                                                            <w:left w:val="none" w:sz="0" w:space="0" w:color="auto"/>
                                                            <w:bottom w:val="none" w:sz="0" w:space="0" w:color="auto"/>
                                                            <w:right w:val="none" w:sz="0" w:space="0" w:color="auto"/>
                                                          </w:divBdr>
                                                        </w:div>
                                                        <w:div w:id="1804812948">
                                                          <w:marLeft w:val="105"/>
                                                          <w:marRight w:val="105"/>
                                                          <w:marTop w:val="90"/>
                                                          <w:marBottom w:val="150"/>
                                                          <w:divBdr>
                                                            <w:top w:val="none" w:sz="0" w:space="0" w:color="auto"/>
                                                            <w:left w:val="none" w:sz="0" w:space="0" w:color="auto"/>
                                                            <w:bottom w:val="none" w:sz="0" w:space="0" w:color="auto"/>
                                                            <w:right w:val="none" w:sz="0" w:space="0" w:color="auto"/>
                                                          </w:divBdr>
                                                        </w:div>
                                                        <w:div w:id="1001466085">
                                                          <w:marLeft w:val="105"/>
                                                          <w:marRight w:val="105"/>
                                                          <w:marTop w:val="90"/>
                                                          <w:marBottom w:val="150"/>
                                                          <w:divBdr>
                                                            <w:top w:val="none" w:sz="0" w:space="0" w:color="auto"/>
                                                            <w:left w:val="none" w:sz="0" w:space="0" w:color="auto"/>
                                                            <w:bottom w:val="none" w:sz="0" w:space="0" w:color="auto"/>
                                                            <w:right w:val="none" w:sz="0" w:space="0" w:color="auto"/>
                                                          </w:divBdr>
                                                        </w:div>
                                                        <w:div w:id="1772625509">
                                                          <w:marLeft w:val="105"/>
                                                          <w:marRight w:val="105"/>
                                                          <w:marTop w:val="90"/>
                                                          <w:marBottom w:val="150"/>
                                                          <w:divBdr>
                                                            <w:top w:val="none" w:sz="0" w:space="0" w:color="auto"/>
                                                            <w:left w:val="none" w:sz="0" w:space="0" w:color="auto"/>
                                                            <w:bottom w:val="none" w:sz="0" w:space="0" w:color="auto"/>
                                                            <w:right w:val="none" w:sz="0" w:space="0" w:color="auto"/>
                                                          </w:divBdr>
                                                        </w:div>
                                                        <w:div w:id="33681097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1657761">
          <w:marLeft w:val="0"/>
          <w:marRight w:val="0"/>
          <w:marTop w:val="0"/>
          <w:marBottom w:val="0"/>
          <w:divBdr>
            <w:top w:val="none" w:sz="0" w:space="0" w:color="auto"/>
            <w:left w:val="none" w:sz="0" w:space="0" w:color="auto"/>
            <w:bottom w:val="none" w:sz="0" w:space="0" w:color="auto"/>
            <w:right w:val="none" w:sz="0" w:space="0" w:color="auto"/>
          </w:divBdr>
          <w:divsChild>
            <w:div w:id="998342495">
              <w:marLeft w:val="750"/>
              <w:marRight w:val="0"/>
              <w:marTop w:val="0"/>
              <w:marBottom w:val="0"/>
              <w:divBdr>
                <w:top w:val="none" w:sz="0" w:space="0" w:color="auto"/>
                <w:left w:val="none" w:sz="0" w:space="0" w:color="auto"/>
                <w:bottom w:val="none" w:sz="0" w:space="0" w:color="auto"/>
                <w:right w:val="none" w:sz="0" w:space="0" w:color="auto"/>
              </w:divBdr>
              <w:divsChild>
                <w:div w:id="256057394">
                  <w:marLeft w:val="0"/>
                  <w:marRight w:val="0"/>
                  <w:marTop w:val="0"/>
                  <w:marBottom w:val="0"/>
                  <w:divBdr>
                    <w:top w:val="none" w:sz="0" w:space="0" w:color="auto"/>
                    <w:left w:val="none" w:sz="0" w:space="0" w:color="auto"/>
                    <w:bottom w:val="none" w:sz="0" w:space="0" w:color="auto"/>
                    <w:right w:val="none" w:sz="0" w:space="0" w:color="auto"/>
                  </w:divBdr>
                  <w:divsChild>
                    <w:div w:id="1436049949">
                      <w:marLeft w:val="0"/>
                      <w:marRight w:val="0"/>
                      <w:marTop w:val="0"/>
                      <w:marBottom w:val="0"/>
                      <w:divBdr>
                        <w:top w:val="none" w:sz="0" w:space="0" w:color="auto"/>
                        <w:left w:val="none" w:sz="0" w:space="0" w:color="auto"/>
                        <w:bottom w:val="none" w:sz="0" w:space="0" w:color="auto"/>
                        <w:right w:val="none" w:sz="0" w:space="0" w:color="auto"/>
                      </w:divBdr>
                      <w:divsChild>
                        <w:div w:id="1056511003">
                          <w:marLeft w:val="0"/>
                          <w:marRight w:val="0"/>
                          <w:marTop w:val="0"/>
                          <w:marBottom w:val="0"/>
                          <w:divBdr>
                            <w:top w:val="none" w:sz="0" w:space="0" w:color="auto"/>
                            <w:left w:val="none" w:sz="0" w:space="0" w:color="auto"/>
                            <w:bottom w:val="none" w:sz="0" w:space="0" w:color="auto"/>
                            <w:right w:val="none" w:sz="0" w:space="0" w:color="auto"/>
                          </w:divBdr>
                          <w:divsChild>
                            <w:div w:id="1153447551">
                              <w:marLeft w:val="0"/>
                              <w:marRight w:val="0"/>
                              <w:marTop w:val="0"/>
                              <w:marBottom w:val="0"/>
                              <w:divBdr>
                                <w:top w:val="none" w:sz="0" w:space="0" w:color="auto"/>
                                <w:left w:val="none" w:sz="0" w:space="0" w:color="auto"/>
                                <w:bottom w:val="none" w:sz="0" w:space="0" w:color="auto"/>
                                <w:right w:val="none" w:sz="0" w:space="0" w:color="auto"/>
                              </w:divBdr>
                              <w:divsChild>
                                <w:div w:id="1948930699">
                                  <w:marLeft w:val="0"/>
                                  <w:marRight w:val="0"/>
                                  <w:marTop w:val="0"/>
                                  <w:marBottom w:val="0"/>
                                  <w:divBdr>
                                    <w:top w:val="single" w:sz="6" w:space="9" w:color="auto"/>
                                    <w:left w:val="single" w:sz="6" w:space="9" w:color="auto"/>
                                    <w:bottom w:val="single" w:sz="6" w:space="9" w:color="auto"/>
                                    <w:right w:val="single" w:sz="6" w:space="9" w:color="auto"/>
                                  </w:divBdr>
                                  <w:divsChild>
                                    <w:div w:id="791360895">
                                      <w:marLeft w:val="0"/>
                                      <w:marRight w:val="0"/>
                                      <w:marTop w:val="0"/>
                                      <w:marBottom w:val="0"/>
                                      <w:divBdr>
                                        <w:top w:val="none" w:sz="0" w:space="0" w:color="auto"/>
                                        <w:left w:val="none" w:sz="0" w:space="0" w:color="auto"/>
                                        <w:bottom w:val="none" w:sz="0" w:space="0" w:color="auto"/>
                                        <w:right w:val="none" w:sz="0" w:space="0" w:color="auto"/>
                                      </w:divBdr>
                                      <w:divsChild>
                                        <w:div w:id="1946574225">
                                          <w:marLeft w:val="0"/>
                                          <w:marRight w:val="0"/>
                                          <w:marTop w:val="0"/>
                                          <w:marBottom w:val="0"/>
                                          <w:divBdr>
                                            <w:top w:val="none" w:sz="0" w:space="0" w:color="auto"/>
                                            <w:left w:val="none" w:sz="0" w:space="0" w:color="auto"/>
                                            <w:bottom w:val="none" w:sz="0" w:space="0" w:color="auto"/>
                                            <w:right w:val="none" w:sz="0" w:space="0" w:color="auto"/>
                                          </w:divBdr>
                                          <w:divsChild>
                                            <w:div w:id="96675789">
                                              <w:marLeft w:val="0"/>
                                              <w:marRight w:val="0"/>
                                              <w:marTop w:val="0"/>
                                              <w:marBottom w:val="0"/>
                                              <w:divBdr>
                                                <w:top w:val="none" w:sz="0" w:space="0" w:color="auto"/>
                                                <w:left w:val="none" w:sz="0" w:space="0" w:color="auto"/>
                                                <w:bottom w:val="none" w:sz="0" w:space="0" w:color="auto"/>
                                                <w:right w:val="none" w:sz="0" w:space="0" w:color="auto"/>
                                              </w:divBdr>
                                              <w:divsChild>
                                                <w:div w:id="92284834">
                                                  <w:marLeft w:val="0"/>
                                                  <w:marRight w:val="0"/>
                                                  <w:marTop w:val="0"/>
                                                  <w:marBottom w:val="0"/>
                                                  <w:divBdr>
                                                    <w:top w:val="none" w:sz="0" w:space="0" w:color="auto"/>
                                                    <w:left w:val="none" w:sz="0" w:space="0" w:color="auto"/>
                                                    <w:bottom w:val="none" w:sz="0" w:space="0" w:color="auto"/>
                                                    <w:right w:val="none" w:sz="0" w:space="0" w:color="auto"/>
                                                  </w:divBdr>
                                                  <w:divsChild>
                                                    <w:div w:id="44620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11425258">
          <w:marLeft w:val="0"/>
          <w:marRight w:val="0"/>
          <w:marTop w:val="0"/>
          <w:marBottom w:val="0"/>
          <w:divBdr>
            <w:top w:val="none" w:sz="0" w:space="0" w:color="auto"/>
            <w:left w:val="none" w:sz="0" w:space="0" w:color="auto"/>
            <w:bottom w:val="none" w:sz="0" w:space="0" w:color="auto"/>
            <w:right w:val="none" w:sz="0" w:space="0" w:color="auto"/>
          </w:divBdr>
          <w:divsChild>
            <w:div w:id="981423945">
              <w:marLeft w:val="750"/>
              <w:marRight w:val="0"/>
              <w:marTop w:val="0"/>
              <w:marBottom w:val="0"/>
              <w:divBdr>
                <w:top w:val="none" w:sz="0" w:space="0" w:color="auto"/>
                <w:left w:val="none" w:sz="0" w:space="0" w:color="auto"/>
                <w:bottom w:val="none" w:sz="0" w:space="0" w:color="auto"/>
                <w:right w:val="none" w:sz="0" w:space="0" w:color="auto"/>
              </w:divBdr>
              <w:divsChild>
                <w:div w:id="1064571853">
                  <w:marLeft w:val="0"/>
                  <w:marRight w:val="0"/>
                  <w:marTop w:val="0"/>
                  <w:marBottom w:val="0"/>
                  <w:divBdr>
                    <w:top w:val="none" w:sz="0" w:space="0" w:color="auto"/>
                    <w:left w:val="none" w:sz="0" w:space="0" w:color="auto"/>
                    <w:bottom w:val="none" w:sz="0" w:space="0" w:color="auto"/>
                    <w:right w:val="none" w:sz="0" w:space="0" w:color="auto"/>
                  </w:divBdr>
                  <w:divsChild>
                    <w:div w:id="1579092137">
                      <w:marLeft w:val="0"/>
                      <w:marRight w:val="0"/>
                      <w:marTop w:val="0"/>
                      <w:marBottom w:val="0"/>
                      <w:divBdr>
                        <w:top w:val="none" w:sz="0" w:space="0" w:color="auto"/>
                        <w:left w:val="none" w:sz="0" w:space="0" w:color="auto"/>
                        <w:bottom w:val="none" w:sz="0" w:space="0" w:color="auto"/>
                        <w:right w:val="none" w:sz="0" w:space="0" w:color="auto"/>
                      </w:divBdr>
                      <w:divsChild>
                        <w:div w:id="2113473195">
                          <w:marLeft w:val="0"/>
                          <w:marRight w:val="0"/>
                          <w:marTop w:val="0"/>
                          <w:marBottom w:val="0"/>
                          <w:divBdr>
                            <w:top w:val="none" w:sz="0" w:space="0" w:color="auto"/>
                            <w:left w:val="none" w:sz="0" w:space="0" w:color="auto"/>
                            <w:bottom w:val="none" w:sz="0" w:space="0" w:color="auto"/>
                            <w:right w:val="none" w:sz="0" w:space="0" w:color="auto"/>
                          </w:divBdr>
                          <w:divsChild>
                            <w:div w:id="1637445449">
                              <w:marLeft w:val="0"/>
                              <w:marRight w:val="0"/>
                              <w:marTop w:val="0"/>
                              <w:marBottom w:val="0"/>
                              <w:divBdr>
                                <w:top w:val="none" w:sz="0" w:space="0" w:color="auto"/>
                                <w:left w:val="none" w:sz="0" w:space="0" w:color="auto"/>
                                <w:bottom w:val="none" w:sz="0" w:space="0" w:color="auto"/>
                                <w:right w:val="none" w:sz="0" w:space="0" w:color="auto"/>
                              </w:divBdr>
                              <w:divsChild>
                                <w:div w:id="1262179476">
                                  <w:marLeft w:val="0"/>
                                  <w:marRight w:val="0"/>
                                  <w:marTop w:val="0"/>
                                  <w:marBottom w:val="0"/>
                                  <w:divBdr>
                                    <w:top w:val="single" w:sz="6" w:space="9" w:color="auto"/>
                                    <w:left w:val="single" w:sz="6" w:space="9" w:color="auto"/>
                                    <w:bottom w:val="single" w:sz="6" w:space="9" w:color="auto"/>
                                    <w:right w:val="single" w:sz="6" w:space="9" w:color="auto"/>
                                  </w:divBdr>
                                  <w:divsChild>
                                    <w:div w:id="826433661">
                                      <w:marLeft w:val="0"/>
                                      <w:marRight w:val="0"/>
                                      <w:marTop w:val="0"/>
                                      <w:marBottom w:val="0"/>
                                      <w:divBdr>
                                        <w:top w:val="none" w:sz="0" w:space="0" w:color="auto"/>
                                        <w:left w:val="none" w:sz="0" w:space="0" w:color="auto"/>
                                        <w:bottom w:val="none" w:sz="0" w:space="0" w:color="auto"/>
                                        <w:right w:val="none" w:sz="0" w:space="0" w:color="auto"/>
                                      </w:divBdr>
                                      <w:divsChild>
                                        <w:div w:id="925575302">
                                          <w:marLeft w:val="0"/>
                                          <w:marRight w:val="0"/>
                                          <w:marTop w:val="0"/>
                                          <w:marBottom w:val="0"/>
                                          <w:divBdr>
                                            <w:top w:val="none" w:sz="0" w:space="0" w:color="auto"/>
                                            <w:left w:val="none" w:sz="0" w:space="0" w:color="auto"/>
                                            <w:bottom w:val="none" w:sz="0" w:space="0" w:color="auto"/>
                                            <w:right w:val="none" w:sz="0" w:space="0" w:color="auto"/>
                                          </w:divBdr>
                                          <w:divsChild>
                                            <w:div w:id="1465733807">
                                              <w:marLeft w:val="0"/>
                                              <w:marRight w:val="0"/>
                                              <w:marTop w:val="0"/>
                                              <w:marBottom w:val="0"/>
                                              <w:divBdr>
                                                <w:top w:val="none" w:sz="0" w:space="0" w:color="auto"/>
                                                <w:left w:val="none" w:sz="0" w:space="0" w:color="auto"/>
                                                <w:bottom w:val="none" w:sz="0" w:space="0" w:color="auto"/>
                                                <w:right w:val="none" w:sz="0" w:space="0" w:color="auto"/>
                                              </w:divBdr>
                                              <w:divsChild>
                                                <w:div w:id="1633096954">
                                                  <w:marLeft w:val="0"/>
                                                  <w:marRight w:val="0"/>
                                                  <w:marTop w:val="0"/>
                                                  <w:marBottom w:val="0"/>
                                                  <w:divBdr>
                                                    <w:top w:val="none" w:sz="0" w:space="0" w:color="auto"/>
                                                    <w:left w:val="none" w:sz="0" w:space="0" w:color="auto"/>
                                                    <w:bottom w:val="none" w:sz="0" w:space="0" w:color="auto"/>
                                                    <w:right w:val="none" w:sz="0" w:space="0" w:color="auto"/>
                                                  </w:divBdr>
                                                  <w:divsChild>
                                                    <w:div w:id="140668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755407">
          <w:marLeft w:val="0"/>
          <w:marRight w:val="0"/>
          <w:marTop w:val="0"/>
          <w:marBottom w:val="0"/>
          <w:divBdr>
            <w:top w:val="none" w:sz="0" w:space="0" w:color="auto"/>
            <w:left w:val="none" w:sz="0" w:space="0" w:color="auto"/>
            <w:bottom w:val="none" w:sz="0" w:space="0" w:color="auto"/>
            <w:right w:val="none" w:sz="0" w:space="0" w:color="auto"/>
          </w:divBdr>
          <w:divsChild>
            <w:div w:id="492454653">
              <w:marLeft w:val="750"/>
              <w:marRight w:val="0"/>
              <w:marTop w:val="0"/>
              <w:marBottom w:val="0"/>
              <w:divBdr>
                <w:top w:val="none" w:sz="0" w:space="0" w:color="auto"/>
                <w:left w:val="none" w:sz="0" w:space="0" w:color="auto"/>
                <w:bottom w:val="none" w:sz="0" w:space="0" w:color="auto"/>
                <w:right w:val="none" w:sz="0" w:space="0" w:color="auto"/>
              </w:divBdr>
              <w:divsChild>
                <w:div w:id="1705792168">
                  <w:marLeft w:val="0"/>
                  <w:marRight w:val="0"/>
                  <w:marTop w:val="0"/>
                  <w:marBottom w:val="0"/>
                  <w:divBdr>
                    <w:top w:val="none" w:sz="0" w:space="0" w:color="auto"/>
                    <w:left w:val="none" w:sz="0" w:space="0" w:color="auto"/>
                    <w:bottom w:val="none" w:sz="0" w:space="0" w:color="auto"/>
                    <w:right w:val="none" w:sz="0" w:space="0" w:color="auto"/>
                  </w:divBdr>
                  <w:divsChild>
                    <w:div w:id="1641378269">
                      <w:marLeft w:val="0"/>
                      <w:marRight w:val="0"/>
                      <w:marTop w:val="0"/>
                      <w:marBottom w:val="0"/>
                      <w:divBdr>
                        <w:top w:val="none" w:sz="0" w:space="0" w:color="auto"/>
                        <w:left w:val="none" w:sz="0" w:space="0" w:color="auto"/>
                        <w:bottom w:val="none" w:sz="0" w:space="0" w:color="auto"/>
                        <w:right w:val="none" w:sz="0" w:space="0" w:color="auto"/>
                      </w:divBdr>
                      <w:divsChild>
                        <w:div w:id="445780659">
                          <w:marLeft w:val="0"/>
                          <w:marRight w:val="0"/>
                          <w:marTop w:val="0"/>
                          <w:marBottom w:val="0"/>
                          <w:divBdr>
                            <w:top w:val="none" w:sz="0" w:space="0" w:color="auto"/>
                            <w:left w:val="none" w:sz="0" w:space="0" w:color="auto"/>
                            <w:bottom w:val="none" w:sz="0" w:space="0" w:color="auto"/>
                            <w:right w:val="none" w:sz="0" w:space="0" w:color="auto"/>
                          </w:divBdr>
                          <w:divsChild>
                            <w:div w:id="1658873897">
                              <w:marLeft w:val="0"/>
                              <w:marRight w:val="0"/>
                              <w:marTop w:val="0"/>
                              <w:marBottom w:val="0"/>
                              <w:divBdr>
                                <w:top w:val="none" w:sz="0" w:space="0" w:color="auto"/>
                                <w:left w:val="none" w:sz="0" w:space="0" w:color="auto"/>
                                <w:bottom w:val="none" w:sz="0" w:space="0" w:color="auto"/>
                                <w:right w:val="none" w:sz="0" w:space="0" w:color="auto"/>
                              </w:divBdr>
                              <w:divsChild>
                                <w:div w:id="2037266111">
                                  <w:marLeft w:val="0"/>
                                  <w:marRight w:val="0"/>
                                  <w:marTop w:val="0"/>
                                  <w:marBottom w:val="0"/>
                                  <w:divBdr>
                                    <w:top w:val="single" w:sz="6" w:space="9" w:color="auto"/>
                                    <w:left w:val="single" w:sz="6" w:space="9" w:color="auto"/>
                                    <w:bottom w:val="single" w:sz="6" w:space="9" w:color="auto"/>
                                    <w:right w:val="single" w:sz="6" w:space="9" w:color="auto"/>
                                  </w:divBdr>
                                  <w:divsChild>
                                    <w:div w:id="2106463847">
                                      <w:marLeft w:val="0"/>
                                      <w:marRight w:val="0"/>
                                      <w:marTop w:val="0"/>
                                      <w:marBottom w:val="0"/>
                                      <w:divBdr>
                                        <w:top w:val="none" w:sz="0" w:space="0" w:color="auto"/>
                                        <w:left w:val="none" w:sz="0" w:space="0" w:color="auto"/>
                                        <w:bottom w:val="none" w:sz="0" w:space="0" w:color="auto"/>
                                        <w:right w:val="none" w:sz="0" w:space="0" w:color="auto"/>
                                      </w:divBdr>
                                      <w:divsChild>
                                        <w:div w:id="1077367210">
                                          <w:marLeft w:val="0"/>
                                          <w:marRight w:val="0"/>
                                          <w:marTop w:val="0"/>
                                          <w:marBottom w:val="0"/>
                                          <w:divBdr>
                                            <w:top w:val="none" w:sz="0" w:space="0" w:color="auto"/>
                                            <w:left w:val="none" w:sz="0" w:space="0" w:color="auto"/>
                                            <w:bottom w:val="none" w:sz="0" w:space="0" w:color="auto"/>
                                            <w:right w:val="none" w:sz="0" w:space="0" w:color="auto"/>
                                          </w:divBdr>
                                          <w:divsChild>
                                            <w:div w:id="1625231323">
                                              <w:marLeft w:val="0"/>
                                              <w:marRight w:val="0"/>
                                              <w:marTop w:val="0"/>
                                              <w:marBottom w:val="0"/>
                                              <w:divBdr>
                                                <w:top w:val="none" w:sz="0" w:space="0" w:color="auto"/>
                                                <w:left w:val="none" w:sz="0" w:space="0" w:color="auto"/>
                                                <w:bottom w:val="none" w:sz="0" w:space="0" w:color="auto"/>
                                                <w:right w:val="none" w:sz="0" w:space="0" w:color="auto"/>
                                              </w:divBdr>
                                              <w:divsChild>
                                                <w:div w:id="192227927">
                                                  <w:marLeft w:val="0"/>
                                                  <w:marRight w:val="0"/>
                                                  <w:marTop w:val="0"/>
                                                  <w:marBottom w:val="0"/>
                                                  <w:divBdr>
                                                    <w:top w:val="none" w:sz="0" w:space="0" w:color="auto"/>
                                                    <w:left w:val="none" w:sz="0" w:space="0" w:color="auto"/>
                                                    <w:bottom w:val="none" w:sz="0" w:space="0" w:color="auto"/>
                                                    <w:right w:val="none" w:sz="0" w:space="0" w:color="auto"/>
                                                  </w:divBdr>
                                                  <w:divsChild>
                                                    <w:div w:id="64481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3830861">
      <w:bodyDiv w:val="1"/>
      <w:marLeft w:val="0"/>
      <w:marRight w:val="0"/>
      <w:marTop w:val="0"/>
      <w:marBottom w:val="0"/>
      <w:divBdr>
        <w:top w:val="none" w:sz="0" w:space="0" w:color="auto"/>
        <w:left w:val="none" w:sz="0" w:space="0" w:color="auto"/>
        <w:bottom w:val="none" w:sz="0" w:space="0" w:color="auto"/>
        <w:right w:val="none" w:sz="0" w:space="0" w:color="auto"/>
      </w:divBdr>
      <w:divsChild>
        <w:div w:id="178197771">
          <w:marLeft w:val="0"/>
          <w:marRight w:val="0"/>
          <w:marTop w:val="0"/>
          <w:marBottom w:val="0"/>
          <w:divBdr>
            <w:top w:val="none" w:sz="0" w:space="0" w:color="auto"/>
            <w:left w:val="none" w:sz="0" w:space="0" w:color="auto"/>
            <w:bottom w:val="none" w:sz="0" w:space="0" w:color="auto"/>
            <w:right w:val="none" w:sz="0" w:space="0" w:color="auto"/>
          </w:divBdr>
          <w:divsChild>
            <w:div w:id="1794405001">
              <w:marLeft w:val="0"/>
              <w:marRight w:val="0"/>
              <w:marTop w:val="0"/>
              <w:marBottom w:val="0"/>
              <w:divBdr>
                <w:top w:val="none" w:sz="0" w:space="0" w:color="auto"/>
                <w:left w:val="none" w:sz="0" w:space="0" w:color="auto"/>
                <w:bottom w:val="none" w:sz="0" w:space="0" w:color="auto"/>
                <w:right w:val="none" w:sz="0" w:space="0" w:color="auto"/>
              </w:divBdr>
              <w:divsChild>
                <w:div w:id="17354003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99041785">
          <w:marLeft w:val="0"/>
          <w:marRight w:val="0"/>
          <w:marTop w:val="0"/>
          <w:marBottom w:val="0"/>
          <w:divBdr>
            <w:top w:val="none" w:sz="0" w:space="0" w:color="auto"/>
            <w:left w:val="none" w:sz="0" w:space="0" w:color="auto"/>
            <w:bottom w:val="none" w:sz="0" w:space="0" w:color="auto"/>
            <w:right w:val="none" w:sz="0" w:space="0" w:color="auto"/>
          </w:divBdr>
          <w:divsChild>
            <w:div w:id="1394036394">
              <w:marLeft w:val="0"/>
              <w:marRight w:val="0"/>
              <w:marTop w:val="0"/>
              <w:marBottom w:val="0"/>
              <w:divBdr>
                <w:top w:val="none" w:sz="0" w:space="0" w:color="auto"/>
                <w:left w:val="none" w:sz="0" w:space="0" w:color="auto"/>
                <w:bottom w:val="none" w:sz="0" w:space="0" w:color="auto"/>
                <w:right w:val="none" w:sz="0" w:space="0" w:color="auto"/>
              </w:divBdr>
              <w:divsChild>
                <w:div w:id="1424954448">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529097939">
          <w:marLeft w:val="0"/>
          <w:marRight w:val="0"/>
          <w:marTop w:val="0"/>
          <w:marBottom w:val="0"/>
          <w:divBdr>
            <w:top w:val="none" w:sz="0" w:space="0" w:color="auto"/>
            <w:left w:val="none" w:sz="0" w:space="0" w:color="auto"/>
            <w:bottom w:val="none" w:sz="0" w:space="0" w:color="auto"/>
            <w:right w:val="none" w:sz="0" w:space="0" w:color="auto"/>
          </w:divBdr>
          <w:divsChild>
            <w:div w:id="2094358066">
              <w:marLeft w:val="0"/>
              <w:marRight w:val="0"/>
              <w:marTop w:val="0"/>
              <w:marBottom w:val="0"/>
              <w:divBdr>
                <w:top w:val="none" w:sz="0" w:space="0" w:color="auto"/>
                <w:left w:val="none" w:sz="0" w:space="0" w:color="auto"/>
                <w:bottom w:val="none" w:sz="0" w:space="0" w:color="auto"/>
                <w:right w:val="none" w:sz="0" w:space="0" w:color="auto"/>
              </w:divBdr>
              <w:divsChild>
                <w:div w:id="1183008300">
                  <w:marLeft w:val="0"/>
                  <w:marRight w:val="0"/>
                  <w:marTop w:val="0"/>
                  <w:marBottom w:val="0"/>
                  <w:divBdr>
                    <w:top w:val="none" w:sz="0" w:space="0" w:color="auto"/>
                    <w:left w:val="none" w:sz="0" w:space="0" w:color="auto"/>
                    <w:bottom w:val="none" w:sz="0" w:space="0" w:color="auto"/>
                    <w:right w:val="none" w:sz="0" w:space="0" w:color="auto"/>
                  </w:divBdr>
                  <w:divsChild>
                    <w:div w:id="514148182">
                      <w:marLeft w:val="0"/>
                      <w:marRight w:val="0"/>
                      <w:marTop w:val="0"/>
                      <w:marBottom w:val="0"/>
                      <w:divBdr>
                        <w:top w:val="none" w:sz="0" w:space="0" w:color="auto"/>
                        <w:left w:val="none" w:sz="0" w:space="0" w:color="auto"/>
                        <w:bottom w:val="none" w:sz="0" w:space="0" w:color="auto"/>
                        <w:right w:val="none" w:sz="0" w:space="0" w:color="auto"/>
                      </w:divBdr>
                      <w:divsChild>
                        <w:div w:id="1976376072">
                          <w:marLeft w:val="0"/>
                          <w:marRight w:val="0"/>
                          <w:marTop w:val="0"/>
                          <w:marBottom w:val="0"/>
                          <w:divBdr>
                            <w:top w:val="none" w:sz="0" w:space="0" w:color="auto"/>
                            <w:left w:val="none" w:sz="0" w:space="0" w:color="auto"/>
                            <w:bottom w:val="none" w:sz="0" w:space="0" w:color="auto"/>
                            <w:right w:val="none" w:sz="0" w:space="0" w:color="auto"/>
                          </w:divBdr>
                          <w:divsChild>
                            <w:div w:id="1071076667">
                              <w:marLeft w:val="0"/>
                              <w:marRight w:val="0"/>
                              <w:marTop w:val="0"/>
                              <w:marBottom w:val="0"/>
                              <w:divBdr>
                                <w:top w:val="none" w:sz="0" w:space="0" w:color="auto"/>
                                <w:left w:val="none" w:sz="0" w:space="0" w:color="auto"/>
                                <w:bottom w:val="none" w:sz="0" w:space="0" w:color="auto"/>
                                <w:right w:val="none" w:sz="0" w:space="0" w:color="auto"/>
                              </w:divBdr>
                            </w:div>
                            <w:div w:id="49433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499833">
                  <w:marLeft w:val="0"/>
                  <w:marRight w:val="0"/>
                  <w:marTop w:val="0"/>
                  <w:marBottom w:val="0"/>
                  <w:divBdr>
                    <w:top w:val="none" w:sz="0" w:space="0" w:color="auto"/>
                    <w:left w:val="none" w:sz="0" w:space="0" w:color="auto"/>
                    <w:bottom w:val="none" w:sz="0" w:space="0" w:color="auto"/>
                    <w:right w:val="none" w:sz="0" w:space="0" w:color="auto"/>
                  </w:divBdr>
                  <w:divsChild>
                    <w:div w:id="333339138">
                      <w:marLeft w:val="0"/>
                      <w:marRight w:val="0"/>
                      <w:marTop w:val="0"/>
                      <w:marBottom w:val="0"/>
                      <w:divBdr>
                        <w:top w:val="none" w:sz="0" w:space="0" w:color="auto"/>
                        <w:left w:val="none" w:sz="0" w:space="0" w:color="auto"/>
                        <w:bottom w:val="none" w:sz="0" w:space="0" w:color="auto"/>
                        <w:right w:val="none" w:sz="0" w:space="0" w:color="auto"/>
                      </w:divBdr>
                      <w:divsChild>
                        <w:div w:id="364451158">
                          <w:marLeft w:val="0"/>
                          <w:marRight w:val="0"/>
                          <w:marTop w:val="0"/>
                          <w:marBottom w:val="0"/>
                          <w:divBdr>
                            <w:top w:val="none" w:sz="0" w:space="0" w:color="auto"/>
                            <w:left w:val="none" w:sz="0" w:space="0" w:color="auto"/>
                            <w:bottom w:val="none" w:sz="0" w:space="0" w:color="auto"/>
                            <w:right w:val="none" w:sz="0" w:space="0" w:color="auto"/>
                          </w:divBdr>
                          <w:divsChild>
                            <w:div w:id="897129192">
                              <w:marLeft w:val="0"/>
                              <w:marRight w:val="0"/>
                              <w:marTop w:val="0"/>
                              <w:marBottom w:val="0"/>
                              <w:divBdr>
                                <w:top w:val="none" w:sz="0" w:space="0" w:color="auto"/>
                                <w:left w:val="none" w:sz="0" w:space="0" w:color="auto"/>
                                <w:bottom w:val="none" w:sz="0" w:space="0" w:color="auto"/>
                                <w:right w:val="none" w:sz="0" w:space="0" w:color="auto"/>
                              </w:divBdr>
                            </w:div>
                            <w:div w:id="64693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257368">
                  <w:marLeft w:val="0"/>
                  <w:marRight w:val="0"/>
                  <w:marTop w:val="0"/>
                  <w:marBottom w:val="0"/>
                  <w:divBdr>
                    <w:top w:val="none" w:sz="0" w:space="0" w:color="auto"/>
                    <w:left w:val="none" w:sz="0" w:space="0" w:color="auto"/>
                    <w:bottom w:val="none" w:sz="0" w:space="0" w:color="auto"/>
                    <w:right w:val="none" w:sz="0" w:space="0" w:color="auto"/>
                  </w:divBdr>
                  <w:divsChild>
                    <w:div w:id="2072148593">
                      <w:marLeft w:val="0"/>
                      <w:marRight w:val="0"/>
                      <w:marTop w:val="0"/>
                      <w:marBottom w:val="0"/>
                      <w:divBdr>
                        <w:top w:val="none" w:sz="0" w:space="0" w:color="auto"/>
                        <w:left w:val="none" w:sz="0" w:space="0" w:color="auto"/>
                        <w:bottom w:val="none" w:sz="0" w:space="0" w:color="auto"/>
                        <w:right w:val="none" w:sz="0" w:space="0" w:color="auto"/>
                      </w:divBdr>
                      <w:divsChild>
                        <w:div w:id="828520011">
                          <w:marLeft w:val="0"/>
                          <w:marRight w:val="0"/>
                          <w:marTop w:val="0"/>
                          <w:marBottom w:val="0"/>
                          <w:divBdr>
                            <w:top w:val="none" w:sz="0" w:space="0" w:color="auto"/>
                            <w:left w:val="none" w:sz="0" w:space="0" w:color="auto"/>
                            <w:bottom w:val="none" w:sz="0" w:space="0" w:color="auto"/>
                            <w:right w:val="none" w:sz="0" w:space="0" w:color="auto"/>
                          </w:divBdr>
                          <w:divsChild>
                            <w:div w:id="954363175">
                              <w:marLeft w:val="0"/>
                              <w:marRight w:val="0"/>
                              <w:marTop w:val="0"/>
                              <w:marBottom w:val="0"/>
                              <w:divBdr>
                                <w:top w:val="none" w:sz="0" w:space="0" w:color="auto"/>
                                <w:left w:val="none" w:sz="0" w:space="0" w:color="auto"/>
                                <w:bottom w:val="none" w:sz="0" w:space="0" w:color="auto"/>
                                <w:right w:val="none" w:sz="0" w:space="0" w:color="auto"/>
                              </w:divBdr>
                            </w:div>
                            <w:div w:id="187360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243510">
                  <w:marLeft w:val="0"/>
                  <w:marRight w:val="0"/>
                  <w:marTop w:val="0"/>
                  <w:marBottom w:val="0"/>
                  <w:divBdr>
                    <w:top w:val="none" w:sz="0" w:space="0" w:color="auto"/>
                    <w:left w:val="none" w:sz="0" w:space="0" w:color="auto"/>
                    <w:bottom w:val="none" w:sz="0" w:space="0" w:color="auto"/>
                    <w:right w:val="none" w:sz="0" w:space="0" w:color="auto"/>
                  </w:divBdr>
                  <w:divsChild>
                    <w:div w:id="831022264">
                      <w:marLeft w:val="0"/>
                      <w:marRight w:val="0"/>
                      <w:marTop w:val="0"/>
                      <w:marBottom w:val="0"/>
                      <w:divBdr>
                        <w:top w:val="none" w:sz="0" w:space="0" w:color="auto"/>
                        <w:left w:val="none" w:sz="0" w:space="0" w:color="auto"/>
                        <w:bottom w:val="none" w:sz="0" w:space="0" w:color="auto"/>
                        <w:right w:val="none" w:sz="0" w:space="0" w:color="auto"/>
                      </w:divBdr>
                      <w:divsChild>
                        <w:div w:id="1730612550">
                          <w:marLeft w:val="0"/>
                          <w:marRight w:val="0"/>
                          <w:marTop w:val="0"/>
                          <w:marBottom w:val="0"/>
                          <w:divBdr>
                            <w:top w:val="none" w:sz="0" w:space="0" w:color="auto"/>
                            <w:left w:val="none" w:sz="0" w:space="0" w:color="auto"/>
                            <w:bottom w:val="none" w:sz="0" w:space="0" w:color="auto"/>
                            <w:right w:val="none" w:sz="0" w:space="0" w:color="auto"/>
                          </w:divBdr>
                          <w:divsChild>
                            <w:div w:id="853957273">
                              <w:marLeft w:val="0"/>
                              <w:marRight w:val="0"/>
                              <w:marTop w:val="0"/>
                              <w:marBottom w:val="0"/>
                              <w:divBdr>
                                <w:top w:val="none" w:sz="0" w:space="0" w:color="auto"/>
                                <w:left w:val="none" w:sz="0" w:space="0" w:color="auto"/>
                                <w:bottom w:val="none" w:sz="0" w:space="0" w:color="auto"/>
                                <w:right w:val="none" w:sz="0" w:space="0" w:color="auto"/>
                              </w:divBdr>
                            </w:div>
                            <w:div w:id="60276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132010">
                  <w:marLeft w:val="0"/>
                  <w:marRight w:val="0"/>
                  <w:marTop w:val="0"/>
                  <w:marBottom w:val="0"/>
                  <w:divBdr>
                    <w:top w:val="none" w:sz="0" w:space="0" w:color="auto"/>
                    <w:left w:val="none" w:sz="0" w:space="0" w:color="auto"/>
                    <w:bottom w:val="none" w:sz="0" w:space="0" w:color="auto"/>
                    <w:right w:val="none" w:sz="0" w:space="0" w:color="auto"/>
                  </w:divBdr>
                  <w:divsChild>
                    <w:div w:id="1384016201">
                      <w:marLeft w:val="0"/>
                      <w:marRight w:val="0"/>
                      <w:marTop w:val="0"/>
                      <w:marBottom w:val="0"/>
                      <w:divBdr>
                        <w:top w:val="none" w:sz="0" w:space="0" w:color="auto"/>
                        <w:left w:val="none" w:sz="0" w:space="0" w:color="auto"/>
                        <w:bottom w:val="none" w:sz="0" w:space="0" w:color="auto"/>
                        <w:right w:val="none" w:sz="0" w:space="0" w:color="auto"/>
                      </w:divBdr>
                      <w:divsChild>
                        <w:div w:id="349989797">
                          <w:marLeft w:val="0"/>
                          <w:marRight w:val="0"/>
                          <w:marTop w:val="0"/>
                          <w:marBottom w:val="0"/>
                          <w:divBdr>
                            <w:top w:val="none" w:sz="0" w:space="0" w:color="auto"/>
                            <w:left w:val="none" w:sz="0" w:space="0" w:color="auto"/>
                            <w:bottom w:val="none" w:sz="0" w:space="0" w:color="auto"/>
                            <w:right w:val="none" w:sz="0" w:space="0" w:color="auto"/>
                          </w:divBdr>
                          <w:divsChild>
                            <w:div w:id="1583948078">
                              <w:marLeft w:val="0"/>
                              <w:marRight w:val="0"/>
                              <w:marTop w:val="0"/>
                              <w:marBottom w:val="0"/>
                              <w:divBdr>
                                <w:top w:val="none" w:sz="0" w:space="0" w:color="auto"/>
                                <w:left w:val="none" w:sz="0" w:space="0" w:color="auto"/>
                                <w:bottom w:val="none" w:sz="0" w:space="0" w:color="auto"/>
                                <w:right w:val="none" w:sz="0" w:space="0" w:color="auto"/>
                              </w:divBdr>
                            </w:div>
                            <w:div w:id="51033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216240">
                  <w:marLeft w:val="0"/>
                  <w:marRight w:val="0"/>
                  <w:marTop w:val="0"/>
                  <w:marBottom w:val="0"/>
                  <w:divBdr>
                    <w:top w:val="none" w:sz="0" w:space="0" w:color="auto"/>
                    <w:left w:val="none" w:sz="0" w:space="0" w:color="auto"/>
                    <w:bottom w:val="none" w:sz="0" w:space="0" w:color="auto"/>
                    <w:right w:val="none" w:sz="0" w:space="0" w:color="auto"/>
                  </w:divBdr>
                  <w:divsChild>
                    <w:div w:id="1257861805">
                      <w:marLeft w:val="0"/>
                      <w:marRight w:val="0"/>
                      <w:marTop w:val="0"/>
                      <w:marBottom w:val="0"/>
                      <w:divBdr>
                        <w:top w:val="none" w:sz="0" w:space="0" w:color="auto"/>
                        <w:left w:val="none" w:sz="0" w:space="0" w:color="auto"/>
                        <w:bottom w:val="none" w:sz="0" w:space="0" w:color="auto"/>
                        <w:right w:val="none" w:sz="0" w:space="0" w:color="auto"/>
                      </w:divBdr>
                      <w:divsChild>
                        <w:div w:id="15009694">
                          <w:marLeft w:val="0"/>
                          <w:marRight w:val="0"/>
                          <w:marTop w:val="0"/>
                          <w:marBottom w:val="0"/>
                          <w:divBdr>
                            <w:top w:val="none" w:sz="0" w:space="0" w:color="auto"/>
                            <w:left w:val="none" w:sz="0" w:space="0" w:color="auto"/>
                            <w:bottom w:val="none" w:sz="0" w:space="0" w:color="auto"/>
                            <w:right w:val="none" w:sz="0" w:space="0" w:color="auto"/>
                          </w:divBdr>
                          <w:divsChild>
                            <w:div w:id="1881085160">
                              <w:marLeft w:val="0"/>
                              <w:marRight w:val="0"/>
                              <w:marTop w:val="0"/>
                              <w:marBottom w:val="0"/>
                              <w:divBdr>
                                <w:top w:val="none" w:sz="0" w:space="0" w:color="auto"/>
                                <w:left w:val="none" w:sz="0" w:space="0" w:color="auto"/>
                                <w:bottom w:val="none" w:sz="0" w:space="0" w:color="auto"/>
                                <w:right w:val="none" w:sz="0" w:space="0" w:color="auto"/>
                              </w:divBdr>
                            </w:div>
                            <w:div w:id="167903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215606">
                  <w:marLeft w:val="0"/>
                  <w:marRight w:val="0"/>
                  <w:marTop w:val="0"/>
                  <w:marBottom w:val="0"/>
                  <w:divBdr>
                    <w:top w:val="none" w:sz="0" w:space="0" w:color="auto"/>
                    <w:left w:val="none" w:sz="0" w:space="0" w:color="auto"/>
                    <w:bottom w:val="none" w:sz="0" w:space="0" w:color="auto"/>
                    <w:right w:val="none" w:sz="0" w:space="0" w:color="auto"/>
                  </w:divBdr>
                  <w:divsChild>
                    <w:div w:id="672031578">
                      <w:marLeft w:val="0"/>
                      <w:marRight w:val="0"/>
                      <w:marTop w:val="0"/>
                      <w:marBottom w:val="0"/>
                      <w:divBdr>
                        <w:top w:val="none" w:sz="0" w:space="0" w:color="auto"/>
                        <w:left w:val="none" w:sz="0" w:space="0" w:color="auto"/>
                        <w:bottom w:val="none" w:sz="0" w:space="0" w:color="auto"/>
                        <w:right w:val="none" w:sz="0" w:space="0" w:color="auto"/>
                      </w:divBdr>
                      <w:divsChild>
                        <w:div w:id="72749068">
                          <w:marLeft w:val="0"/>
                          <w:marRight w:val="0"/>
                          <w:marTop w:val="0"/>
                          <w:marBottom w:val="0"/>
                          <w:divBdr>
                            <w:top w:val="none" w:sz="0" w:space="0" w:color="auto"/>
                            <w:left w:val="none" w:sz="0" w:space="0" w:color="auto"/>
                            <w:bottom w:val="none" w:sz="0" w:space="0" w:color="auto"/>
                            <w:right w:val="none" w:sz="0" w:space="0" w:color="auto"/>
                          </w:divBdr>
                          <w:divsChild>
                            <w:div w:id="599096567">
                              <w:marLeft w:val="0"/>
                              <w:marRight w:val="0"/>
                              <w:marTop w:val="0"/>
                              <w:marBottom w:val="0"/>
                              <w:divBdr>
                                <w:top w:val="none" w:sz="0" w:space="0" w:color="auto"/>
                                <w:left w:val="none" w:sz="0" w:space="0" w:color="auto"/>
                                <w:bottom w:val="none" w:sz="0" w:space="0" w:color="auto"/>
                                <w:right w:val="none" w:sz="0" w:space="0" w:color="auto"/>
                              </w:divBdr>
                            </w:div>
                            <w:div w:id="180862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359008">
                  <w:marLeft w:val="0"/>
                  <w:marRight w:val="0"/>
                  <w:marTop w:val="0"/>
                  <w:marBottom w:val="0"/>
                  <w:divBdr>
                    <w:top w:val="none" w:sz="0" w:space="0" w:color="auto"/>
                    <w:left w:val="none" w:sz="0" w:space="0" w:color="auto"/>
                    <w:bottom w:val="none" w:sz="0" w:space="0" w:color="auto"/>
                    <w:right w:val="none" w:sz="0" w:space="0" w:color="auto"/>
                  </w:divBdr>
                  <w:divsChild>
                    <w:div w:id="1417097386">
                      <w:marLeft w:val="0"/>
                      <w:marRight w:val="0"/>
                      <w:marTop w:val="0"/>
                      <w:marBottom w:val="0"/>
                      <w:divBdr>
                        <w:top w:val="none" w:sz="0" w:space="0" w:color="auto"/>
                        <w:left w:val="none" w:sz="0" w:space="0" w:color="auto"/>
                        <w:bottom w:val="none" w:sz="0" w:space="0" w:color="auto"/>
                        <w:right w:val="none" w:sz="0" w:space="0" w:color="auto"/>
                      </w:divBdr>
                      <w:divsChild>
                        <w:div w:id="254947337">
                          <w:marLeft w:val="0"/>
                          <w:marRight w:val="0"/>
                          <w:marTop w:val="0"/>
                          <w:marBottom w:val="0"/>
                          <w:divBdr>
                            <w:top w:val="none" w:sz="0" w:space="0" w:color="auto"/>
                            <w:left w:val="none" w:sz="0" w:space="0" w:color="auto"/>
                            <w:bottom w:val="none" w:sz="0" w:space="0" w:color="auto"/>
                            <w:right w:val="none" w:sz="0" w:space="0" w:color="auto"/>
                          </w:divBdr>
                          <w:divsChild>
                            <w:div w:id="1620452010">
                              <w:marLeft w:val="0"/>
                              <w:marRight w:val="0"/>
                              <w:marTop w:val="0"/>
                              <w:marBottom w:val="0"/>
                              <w:divBdr>
                                <w:top w:val="none" w:sz="0" w:space="0" w:color="auto"/>
                                <w:left w:val="none" w:sz="0" w:space="0" w:color="auto"/>
                                <w:bottom w:val="none" w:sz="0" w:space="0" w:color="auto"/>
                                <w:right w:val="none" w:sz="0" w:space="0" w:color="auto"/>
                              </w:divBdr>
                            </w:div>
                            <w:div w:id="212974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baogialai.com.vn/gia-lai-dieu-chinh-bo-sung-mot-so-quy-dinh-ve-bang-gia-dat-cua-17-huyen-thi-xa-thanh-pho-post32889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E44698-C021-465C-9A11-B81F3B743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27</Pages>
  <Words>5985</Words>
  <Characters>34116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Admin</cp:lastModifiedBy>
  <cp:revision>4</cp:revision>
  <cp:lastPrinted>2023-12-17T07:08:00Z</cp:lastPrinted>
  <dcterms:created xsi:type="dcterms:W3CDTF">2025-12-17T09:13:00Z</dcterms:created>
  <dcterms:modified xsi:type="dcterms:W3CDTF">2025-12-17T09:29:00Z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2023-12-06T00:00:00Z</vt:filetime>
  </property>
  <property fmtid="{D5CDD505-2E9C-101B-9397-08002B2CF9AE}" pid="3" name="Creator">
    <vt:lpwstr>Microsoft® Word 2016</vt:lpwstr>
  </property>
  <property fmtid="{D5CDD505-2E9C-101B-9397-08002B2CF9AE}" pid="4" name="LastSaved">
    <vt:filetime>2023-12-07T00:00:00Z</vt:filetime>
  </property>
  <property fmtid="{D5CDD505-2E9C-101B-9397-08002B2CF9AE}" pid="5" name="KSOProductBuildVer">
    <vt:lpwstr>1033-12.2.0.13431</vt:lpwstr>
  </property>
  <property fmtid="{D5CDD505-2E9C-101B-9397-08002B2CF9AE}" pid="6" name="ICV">
    <vt:lpwstr>473F831E6EBC47B9916D989A64F47457_12</vt:lpwstr>
  </property>
</Properties>
</file>